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49DCB" w14:textId="77777777" w:rsidR="00863DD9" w:rsidRPr="00AF1D81" w:rsidRDefault="00863DD9" w:rsidP="00857606">
      <w:pPr>
        <w:rPr>
          <w:color w:val="17365D"/>
        </w:rPr>
      </w:pPr>
      <w:r w:rsidRPr="00AF1D81">
        <w:rPr>
          <w:color w:val="17365D"/>
        </w:rPr>
        <w:fldChar w:fldCharType="begin"/>
      </w:r>
      <w:r w:rsidRPr="00AF1D81">
        <w:rPr>
          <w:color w:val="17365D"/>
        </w:rPr>
        <w:instrText xml:space="preserve"> TIME \@ "d MMMM yyyy" </w:instrText>
      </w:r>
      <w:r w:rsidRPr="00AF1D81">
        <w:rPr>
          <w:color w:val="17365D"/>
        </w:rPr>
        <w:fldChar w:fldCharType="separate"/>
      </w:r>
      <w:r w:rsidR="004D1050">
        <w:rPr>
          <w:noProof/>
          <w:color w:val="17365D"/>
        </w:rPr>
        <w:t>22 December 2016</w:t>
      </w:r>
      <w:r w:rsidRPr="00AF1D81">
        <w:rPr>
          <w:color w:val="17365D"/>
        </w:rPr>
        <w:fldChar w:fldCharType="end"/>
      </w:r>
    </w:p>
    <w:p w14:paraId="7916491D" w14:textId="77777777" w:rsidR="00863DD9" w:rsidRPr="00AF1D81" w:rsidRDefault="00863DD9" w:rsidP="00857606">
      <w:pPr>
        <w:rPr>
          <w:color w:val="17365D"/>
        </w:rPr>
      </w:pPr>
    </w:p>
    <w:p w14:paraId="66FFCB9A" w14:textId="108BED0A" w:rsidR="00D132FB" w:rsidRPr="00AF1D81" w:rsidRDefault="004D1050" w:rsidP="00D132FB">
      <w:pPr>
        <w:rPr>
          <w:rFonts w:eastAsia="Times New Roman"/>
          <w:b/>
          <w:color w:val="17365D"/>
        </w:rPr>
      </w:pPr>
      <w:r>
        <w:rPr>
          <w:rFonts w:eastAsia="Times New Roman"/>
          <w:b/>
          <w:color w:val="17365D"/>
        </w:rPr>
        <w:t>GNSO Appointments to the New Cross Community Working Group on New gTLD Auction Proceeds</w:t>
      </w:r>
    </w:p>
    <w:p w14:paraId="7E32CCB3" w14:textId="77777777" w:rsidR="00D132FB" w:rsidRPr="00AF1D81" w:rsidRDefault="00D132FB" w:rsidP="00D132FB">
      <w:pPr>
        <w:rPr>
          <w:rFonts w:eastAsia="Times New Roman"/>
          <w:color w:val="17365D"/>
        </w:rPr>
      </w:pPr>
    </w:p>
    <w:p w14:paraId="2D51D11D" w14:textId="2C987DB4" w:rsidR="00D132FB" w:rsidRPr="00AF1D81" w:rsidRDefault="004D1050" w:rsidP="00D132FB">
      <w:pPr>
        <w:rPr>
          <w:rFonts w:eastAsia="Times New Roman"/>
          <w:color w:val="17365D"/>
        </w:rPr>
      </w:pPr>
      <w:r>
        <w:rPr>
          <w:rFonts w:eastAsia="Times New Roman"/>
          <w:color w:val="17365D"/>
        </w:rPr>
        <w:t>From: GNSO Council Leadership</w:t>
      </w:r>
    </w:p>
    <w:p w14:paraId="688180DB" w14:textId="48C0FA3A" w:rsidR="00D132FB" w:rsidRPr="00AF1D81" w:rsidRDefault="004D1050" w:rsidP="00D132FB">
      <w:pPr>
        <w:rPr>
          <w:rFonts w:eastAsia="Times New Roman"/>
          <w:color w:val="17365D"/>
        </w:rPr>
      </w:pPr>
      <w:r>
        <w:rPr>
          <w:rFonts w:eastAsia="Times New Roman"/>
          <w:color w:val="17365D"/>
        </w:rPr>
        <w:t>To: Stephanie Perrin, Tony Harris, Jon Nevett, Eliot Noss, Jonathan Robinson</w:t>
      </w:r>
    </w:p>
    <w:p w14:paraId="4B39471F" w14:textId="1E19BF10" w:rsidR="00D132FB" w:rsidRDefault="004D1050" w:rsidP="00D132FB">
      <w:pPr>
        <w:rPr>
          <w:rFonts w:eastAsia="Times New Roman"/>
        </w:rPr>
      </w:pPr>
      <w:r>
        <w:rPr>
          <w:rFonts w:eastAsia="Times New Roman"/>
          <w:color w:val="17365D"/>
        </w:rPr>
        <w:t xml:space="preserve">Cc: GNSO Council, </w:t>
      </w:r>
      <w:r w:rsidR="0029094A">
        <w:rPr>
          <w:rFonts w:eastAsia="Times New Roman"/>
          <w:color w:val="17365D"/>
        </w:rPr>
        <w:t>Other ICANN Chartering Organizations</w:t>
      </w:r>
      <w:bookmarkStart w:id="0" w:name="_GoBack"/>
      <w:bookmarkEnd w:id="0"/>
    </w:p>
    <w:p w14:paraId="6F6A49E0" w14:textId="77777777" w:rsidR="00D132FB" w:rsidRDefault="00D132FB" w:rsidP="00D132FB">
      <w:pPr>
        <w:rPr>
          <w:rFonts w:eastAsia="Times New Roman"/>
        </w:rPr>
      </w:pPr>
    </w:p>
    <w:p w14:paraId="5BA0F981" w14:textId="77777777" w:rsidR="00D132FB" w:rsidRDefault="00D132FB" w:rsidP="00D132FB">
      <w:pPr>
        <w:rPr>
          <w:rFonts w:eastAsia="Times New Roman"/>
        </w:rPr>
      </w:pPr>
    </w:p>
    <w:p w14:paraId="095976E5" w14:textId="77777777" w:rsidR="004D1050" w:rsidRPr="004D1050" w:rsidRDefault="004D1050" w:rsidP="004D1050">
      <w:pPr>
        <w:rPr>
          <w:rFonts w:eastAsia="Times New Roman"/>
        </w:rPr>
      </w:pPr>
      <w:r w:rsidRPr="004D1050">
        <w:rPr>
          <w:rFonts w:eastAsia="Times New Roman"/>
        </w:rPr>
        <w:t>Dear Jonathan, Stephanie, Tony, Jon, and Eliot:</w:t>
      </w:r>
    </w:p>
    <w:p w14:paraId="4832F300" w14:textId="77777777" w:rsidR="004D1050" w:rsidRPr="004D1050" w:rsidRDefault="004D1050" w:rsidP="004D1050">
      <w:pPr>
        <w:rPr>
          <w:rFonts w:eastAsia="Times New Roman"/>
        </w:rPr>
      </w:pPr>
      <w:r w:rsidRPr="004D1050">
        <w:rPr>
          <w:rFonts w:eastAsia="Times New Roman"/>
        </w:rPr>
        <w:t> </w:t>
      </w:r>
    </w:p>
    <w:p w14:paraId="65A12F99" w14:textId="7B050DD8" w:rsidR="004D1050" w:rsidRPr="004D1050" w:rsidRDefault="004D1050" w:rsidP="004D1050">
      <w:pPr>
        <w:rPr>
          <w:rFonts w:eastAsia="Times New Roman"/>
        </w:rPr>
      </w:pPr>
      <w:r w:rsidRPr="004D1050">
        <w:rPr>
          <w:rFonts w:eastAsia="Times New Roman"/>
        </w:rPr>
        <w:t>Thank you all for agreeing to represent the GNSO as Members to the new Cross Community Working Group (CCWG) on New gTLD Auction Proceeds. On behalf of the GNSO Council, we are pleased to inform you that we have formally confirmed your membership to the CCW</w:t>
      </w:r>
      <w:r>
        <w:rPr>
          <w:rFonts w:eastAsia="Times New Roman"/>
        </w:rPr>
        <w:t>G during our call on 15 December</w:t>
      </w:r>
      <w:r w:rsidRPr="004D1050">
        <w:rPr>
          <w:rFonts w:eastAsia="Times New Roman"/>
        </w:rPr>
        <w:t xml:space="preserve"> 2016, with Jonathan serving as the GNSO co-chair of the effort (see </w:t>
      </w:r>
      <w:hyperlink r:id="rId7" w:history="1">
        <w:r w:rsidRPr="0060529B">
          <w:rPr>
            <w:rStyle w:val="Hyperlink"/>
            <w:rFonts w:eastAsia="Times New Roman"/>
          </w:rPr>
          <w:t>https://gnso.icann.org/en/council/resolutions#201612</w:t>
        </w:r>
      </w:hyperlink>
      <w:r>
        <w:rPr>
          <w:rFonts w:eastAsia="Times New Roman"/>
        </w:rPr>
        <w:t>)</w:t>
      </w:r>
      <w:r w:rsidRPr="004D1050">
        <w:rPr>
          <w:rFonts w:eastAsia="Times New Roman"/>
        </w:rPr>
        <w:t>.</w:t>
      </w:r>
      <w:r>
        <w:rPr>
          <w:rFonts w:eastAsia="Times New Roman"/>
        </w:rPr>
        <w:t xml:space="preserve"> </w:t>
      </w:r>
    </w:p>
    <w:p w14:paraId="73ABF04C" w14:textId="77777777" w:rsidR="004D1050" w:rsidRPr="004D1050" w:rsidRDefault="004D1050" w:rsidP="004D1050">
      <w:pPr>
        <w:rPr>
          <w:rFonts w:eastAsia="Times New Roman"/>
        </w:rPr>
      </w:pPr>
      <w:r w:rsidRPr="004D1050">
        <w:rPr>
          <w:rFonts w:eastAsia="Times New Roman"/>
        </w:rPr>
        <w:t> </w:t>
      </w:r>
    </w:p>
    <w:p w14:paraId="262E8D25" w14:textId="77777777" w:rsidR="004D1050" w:rsidRPr="004D1050" w:rsidRDefault="004D1050" w:rsidP="004D1050">
      <w:pPr>
        <w:rPr>
          <w:rFonts w:eastAsia="Times New Roman"/>
        </w:rPr>
      </w:pPr>
      <w:r w:rsidRPr="004D1050">
        <w:rPr>
          <w:rFonts w:eastAsia="Times New Roman"/>
        </w:rPr>
        <w:t>As noted in the Council resolution confirming your appointment, we as that, as a delegation, you ensure that the Council, the leadership of the Stakeholder Groups (SGs) and Constituencies (Cs), and all members of the GNSO community are updated on the progress of the CCWG work, and that GNSO input is sought regularly as part of the process. At any time, please do not hesitate to contact the Council with questions regarding GNSO participation in the CCWG.</w:t>
      </w:r>
    </w:p>
    <w:p w14:paraId="62E98FE4" w14:textId="77777777" w:rsidR="004D1050" w:rsidRPr="004D1050" w:rsidRDefault="004D1050" w:rsidP="004D1050">
      <w:pPr>
        <w:rPr>
          <w:rFonts w:eastAsia="Times New Roman"/>
        </w:rPr>
      </w:pPr>
      <w:r w:rsidRPr="004D1050">
        <w:rPr>
          <w:rFonts w:eastAsia="Times New Roman"/>
        </w:rPr>
        <w:t> </w:t>
      </w:r>
    </w:p>
    <w:p w14:paraId="35421AA9" w14:textId="77777777" w:rsidR="004D1050" w:rsidRPr="004D1050" w:rsidRDefault="004D1050" w:rsidP="004D1050">
      <w:pPr>
        <w:rPr>
          <w:rFonts w:eastAsia="Times New Roman"/>
        </w:rPr>
      </w:pPr>
      <w:r w:rsidRPr="004D1050">
        <w:rPr>
          <w:rFonts w:eastAsia="Times New Roman"/>
        </w:rPr>
        <w:t>By way of this note, we are also requesting ICANN staff notify other Chartering Organizations of your participation, and encourage other interested GNSO community members to join the CCWG as either Observers or Participants. We look forward to receiving your updates from the CCWG, and thank you again for volunteering your time to this important project.</w:t>
      </w:r>
    </w:p>
    <w:p w14:paraId="44059066" w14:textId="77777777" w:rsidR="004D1050" w:rsidRPr="004D1050" w:rsidRDefault="004D1050" w:rsidP="004D1050">
      <w:pPr>
        <w:rPr>
          <w:rFonts w:eastAsia="Times New Roman"/>
        </w:rPr>
      </w:pPr>
      <w:r w:rsidRPr="004D1050">
        <w:rPr>
          <w:rFonts w:eastAsia="Times New Roman"/>
        </w:rPr>
        <w:t> </w:t>
      </w:r>
    </w:p>
    <w:p w14:paraId="24816C14" w14:textId="77777777" w:rsidR="004D1050" w:rsidRDefault="004D1050" w:rsidP="004D1050">
      <w:pPr>
        <w:rPr>
          <w:rFonts w:eastAsia="Times New Roman"/>
        </w:rPr>
      </w:pPr>
      <w:r w:rsidRPr="004D1050">
        <w:rPr>
          <w:rFonts w:eastAsia="Times New Roman"/>
        </w:rPr>
        <w:t>With best regards,</w:t>
      </w:r>
    </w:p>
    <w:p w14:paraId="7E04D241" w14:textId="77777777" w:rsidR="004D1050" w:rsidRPr="004D1050" w:rsidRDefault="004D1050" w:rsidP="004D1050">
      <w:pPr>
        <w:rPr>
          <w:rFonts w:eastAsia="Times New Roman"/>
        </w:rPr>
      </w:pPr>
    </w:p>
    <w:p w14:paraId="141BF8A3" w14:textId="77777777" w:rsidR="004D1050" w:rsidRPr="004D1050" w:rsidRDefault="004D1050" w:rsidP="004D1050">
      <w:pPr>
        <w:rPr>
          <w:rFonts w:eastAsia="Times New Roman"/>
        </w:rPr>
      </w:pPr>
      <w:r w:rsidRPr="004D1050">
        <w:rPr>
          <w:rFonts w:eastAsia="Times New Roman"/>
        </w:rPr>
        <w:t> </w:t>
      </w:r>
    </w:p>
    <w:p w14:paraId="364DFBB1" w14:textId="2A6000A5" w:rsidR="000E0135" w:rsidRDefault="004D1050">
      <w:pPr>
        <w:rPr>
          <w:rFonts w:eastAsia="Times New Roman"/>
          <w:i/>
          <w:color w:val="17365D"/>
        </w:rPr>
      </w:pPr>
      <w:r>
        <w:rPr>
          <w:rFonts w:eastAsia="Times New Roman"/>
          <w:i/>
          <w:color w:val="17365D"/>
        </w:rPr>
        <w:t>James Bladel (GNSO Chair)</w:t>
      </w:r>
    </w:p>
    <w:p w14:paraId="71A036B7" w14:textId="732A2EEB" w:rsidR="004D1050" w:rsidRDefault="004D1050">
      <w:pPr>
        <w:rPr>
          <w:rFonts w:eastAsia="Times New Roman"/>
          <w:i/>
          <w:color w:val="17365D"/>
        </w:rPr>
      </w:pPr>
      <w:r>
        <w:rPr>
          <w:rFonts w:eastAsia="Times New Roman"/>
          <w:i/>
          <w:color w:val="17365D"/>
        </w:rPr>
        <w:t>Donna Austin (GNSO Council Vice-Chair)</w:t>
      </w:r>
    </w:p>
    <w:p w14:paraId="7D850553" w14:textId="06802B2B" w:rsidR="004D1050" w:rsidRDefault="004D1050">
      <w:r>
        <w:rPr>
          <w:rFonts w:eastAsia="Times New Roman"/>
          <w:i/>
          <w:color w:val="17365D"/>
        </w:rPr>
        <w:t>Heather Forrest (GNSO Council Vice-Chair)</w:t>
      </w:r>
    </w:p>
    <w:p w14:paraId="1D1E3ADF" w14:textId="77777777" w:rsidR="00406588" w:rsidRDefault="00406588"/>
    <w:sectPr w:rsidR="00406588"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AB84" w14:textId="77777777" w:rsidR="002F1636" w:rsidRDefault="002F1636" w:rsidP="00F50C9D">
      <w:r>
        <w:separator/>
      </w:r>
    </w:p>
  </w:endnote>
  <w:endnote w:type="continuationSeparator" w:id="0">
    <w:p w14:paraId="60FF5DCE" w14:textId="77777777" w:rsidR="002F1636" w:rsidRDefault="002F1636"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63D151" w14:textId="77777777" w:rsidR="00C55A10" w:rsidRPr="006C23A8" w:rsidRDefault="002F1636" w:rsidP="006C23A8">
    <w:pPr>
      <w:pStyle w:val="Footer"/>
      <w:jc w:val="right"/>
      <w:rPr>
        <w:sz w:val="20"/>
        <w:szCs w:val="20"/>
      </w:rPr>
    </w:pPr>
    <w:r>
      <w:rPr>
        <w:noProof/>
      </w:rPr>
      <w:pict w14:anchorId="666CCA0D">
        <v:shapetype id="_x0000_t202" coordsize="21600,21600" o:spt="202" path="m0,0l0,21600,21600,21600,21600,0xe">
          <v:stroke joinstyle="miter"/>
          <v:path gradientshapeok="t" o:connecttype="rect"/>
        </v:shapetype>
        <v:shape id="_x0000_s2051" type="#_x0000_t202" style="position:absolute;left:0;text-align:left;margin-left:-5.8pt;margin-top:-3.95pt;width:472.4pt;height:34.2pt;z-index: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" filled="f" stroked="f">
          <v:path arrowok="t"/>
          <v:textbox>
            <w:txbxContent>
              <w:p w14:paraId="59FA6C16"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w:r>
    <w:r>
      <w:rPr>
        <w:noProof/>
      </w:rPr>
      <w:pict w14:anchorId="76904DCE">
        <v:line id="_x0000_s2050" style="position:absolute;left:0;text-align:left;z-index:3;visibility:visible;mso-wrap-distance-top:-1emu;mso-wrap-distance-bottom:-1emu;mso-width-relative:margin" from="-.35pt,-4.3pt" to="519.6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" strokecolor="#17375e" strokeweight="1pt">
          <o:lock v:ext="edit" shapetype="f"/>
        </v:line>
      </w:pict>
    </w:r>
    <w:r>
      <w:rPr>
        <w:noProof/>
      </w:rPr>
      <w:pict w14:anchorId="1905C60F">
        <v:line id="_x0000_s2049" style="position:absolute;left:0;text-align:left;z-index:4;visibility:visible;mso-wrap-distance-top:-1emu;mso-wrap-distance-bottom:-1emu;mso-width-relative:margin" from="-.3pt,-2.8pt" to="346.1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" strokecolor="#17375e" strokeweight="3pt">
          <o:lock v:ext="edit" shapetype="f"/>
        </v:line>
      </w:pic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Pr>
        <w:noProof/>
        <w:color w:val="17365D"/>
        <w:sz w:val="20"/>
        <w:szCs w:val="20"/>
      </w:rPr>
      <w:t>1</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Pr>
        <w:noProof/>
        <w:color w:val="17365D"/>
        <w:sz w:val="20"/>
        <w:szCs w:val="20"/>
      </w:rPr>
      <w:t>1</w:t>
    </w:r>
    <w:r w:rsidR="00C55A10" w:rsidRPr="00AF1D81">
      <w:rPr>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A12DD" w14:textId="77777777" w:rsidR="002F1636" w:rsidRDefault="002F1636" w:rsidP="00F50C9D">
      <w:r>
        <w:separator/>
      </w:r>
    </w:p>
  </w:footnote>
  <w:footnote w:type="continuationSeparator" w:id="0">
    <w:p w14:paraId="1584A9B8" w14:textId="77777777" w:rsidR="002F1636" w:rsidRDefault="002F1636" w:rsidP="00F50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2B2D00" w14:textId="77777777" w:rsidR="00C55A10" w:rsidRDefault="002F1636">
    <w:pPr>
      <w:pStyle w:val="Header"/>
    </w:pPr>
    <w:r>
      <w:rPr>
        <w:noProof/>
      </w:rPr>
      <w:pict w14:anchorId="605C7A74">
        <v:line id="Straight Connector 16" o:spid="_x0000_s2052" style="position:absolute;z-index:1;visibility:visible;mso-wrap-distance-top:-1emu;mso-wrap-distance-bottom:-1emu;mso-width-relative:margin" from="-1pt,36.85pt" to="518.65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" strokecolor="#17375e" strokeweight="1pt">
          <o:lock v:ext="edit" shapetype="f"/>
        </v:line>
      </w:pict>
    </w:r>
    <w:r>
      <w:rPr>
        <w:noProof/>
      </w:rPr>
      <w:pict w14:anchorId="56D28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29.4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oNotTrackMove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F00"/>
    <w:rsid w:val="00012A11"/>
    <w:rsid w:val="000E0135"/>
    <w:rsid w:val="00190312"/>
    <w:rsid w:val="00245EE8"/>
    <w:rsid w:val="0029094A"/>
    <w:rsid w:val="002F1636"/>
    <w:rsid w:val="00406588"/>
    <w:rsid w:val="004D1050"/>
    <w:rsid w:val="00545662"/>
    <w:rsid w:val="00586825"/>
    <w:rsid w:val="005F19BF"/>
    <w:rsid w:val="006A01A4"/>
    <w:rsid w:val="006B3F72"/>
    <w:rsid w:val="006C23A8"/>
    <w:rsid w:val="007C4A19"/>
    <w:rsid w:val="00854BB8"/>
    <w:rsid w:val="00857606"/>
    <w:rsid w:val="00863DD9"/>
    <w:rsid w:val="0093192A"/>
    <w:rsid w:val="00AC0AC4"/>
    <w:rsid w:val="00AF1D81"/>
    <w:rsid w:val="00C36AD3"/>
    <w:rsid w:val="00C55A10"/>
    <w:rsid w:val="00D132FB"/>
    <w:rsid w:val="00D465CB"/>
    <w:rsid w:val="00DC3332"/>
    <w:rsid w:val="00EA57F9"/>
    <w:rsid w:val="00EB2C0B"/>
    <w:rsid w:val="00F50C9D"/>
    <w:rsid w:val="00F50F0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A0C09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606"/>
    <w:rPr>
      <w:rFonts w:ascii="Source Sans Pro" w:hAnsi="Source Sans Pro"/>
      <w:sz w:val="24"/>
      <w:szCs w:val="24"/>
      <w:lang w:eastAsia="en-US"/>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lang w:eastAsia="en-US"/>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lang w:eastAsia="en-US"/>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4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nso.icann.org/en/council/resolutions#201612"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wong/Desktop/Temp%20GNSO%20Working%20Doc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FF1F-8E64-914E-AD1F-E34CAC33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GNSO_letterheadv1.dot</Template>
  <TotalTime>0</TotalTime>
  <Pages>1</Pages>
  <Words>265</Words>
  <Characters>1514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2016-12-22T21:56:00Z</dcterms:created>
  <dcterms:modified xsi:type="dcterms:W3CDTF">2016-12-22T21:56:00Z</dcterms:modified>
  <cp:category/>
</cp:coreProperties>
</file>