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6C" w:rsidRP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val="single" w:color="665F59"/>
        </w:rPr>
      </w:pPr>
      <w:r w:rsidRPr="0024336C">
        <w:rPr>
          <w:rFonts w:ascii="Arial" w:hAnsi="Arial" w:cs="Arial"/>
          <w:b/>
          <w:bCs/>
          <w:u w:val="single" w:color="665F59"/>
        </w:rPr>
        <w:t>Motion to extend</w:t>
      </w:r>
      <w:r w:rsidRPr="0024336C">
        <w:rPr>
          <w:rFonts w:ascii="Arial" w:hAnsi="Arial" w:cs="Arial"/>
          <w:b/>
          <w:bCs/>
          <w:u w:val="single" w:color="665F59"/>
        </w:rPr>
        <w:t xml:space="preserve"> </w:t>
      </w:r>
      <w:r w:rsidRPr="0024336C">
        <w:rPr>
          <w:rFonts w:ascii="Arial" w:hAnsi="Arial" w:cs="Arial"/>
          <w:b/>
          <w:bCs/>
          <w:u w:val="single" w:color="665F59"/>
        </w:rPr>
        <w:t>term of</w:t>
      </w:r>
      <w:r w:rsidRPr="0024336C">
        <w:rPr>
          <w:rFonts w:ascii="Arial" w:hAnsi="Arial" w:cs="Arial"/>
          <w:b/>
          <w:bCs/>
          <w:u w:val="single" w:color="665F59"/>
        </w:rPr>
        <w:t xml:space="preserve"> GNSO Liaison to the Governmental Advisory Committee</w:t>
      </w:r>
    </w:p>
    <w:p w:rsidR="0024336C" w:rsidRP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color="665F59"/>
        </w:rPr>
      </w:pPr>
    </w:p>
    <w:p w:rsidR="0024336C" w:rsidRP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>Whereas:</w:t>
      </w:r>
    </w:p>
    <w:p w:rsidR="0024336C" w:rsidRP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color="665F59"/>
        </w:rPr>
      </w:pPr>
    </w:p>
    <w:p w:rsidR="0024336C" w:rsidRPr="0024336C" w:rsidRDefault="0024336C" w:rsidP="0024336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 xml:space="preserve">As part of the discussions within ICANN between the GNSO and GAC, on how to facilitate early engagement of the GAC in GNSO policy development activities, the option of appointing a GNSO liaison to the GAC </w:t>
      </w:r>
      <w:r w:rsidRPr="0024336C">
        <w:rPr>
          <w:rFonts w:ascii="Arial" w:hAnsi="Arial" w:cs="Arial"/>
          <w:u w:color="665F59"/>
        </w:rPr>
        <w:t>was</w:t>
      </w:r>
      <w:r w:rsidRPr="0024336C">
        <w:rPr>
          <w:rFonts w:ascii="Arial" w:hAnsi="Arial" w:cs="Arial"/>
          <w:u w:color="665F59"/>
        </w:rPr>
        <w:t xml:space="preserve"> proposed as o</w:t>
      </w:r>
      <w:r w:rsidRPr="0024336C">
        <w:rPr>
          <w:rFonts w:ascii="Arial" w:hAnsi="Arial" w:cs="Arial"/>
          <w:u w:color="665F59"/>
        </w:rPr>
        <w:t>ne of the mechanisms to explore and implemented as</w:t>
      </w:r>
      <w:r>
        <w:rPr>
          <w:rFonts w:ascii="Arial" w:hAnsi="Arial" w:cs="Arial"/>
          <w:u w:color="665F59"/>
        </w:rPr>
        <w:t xml:space="preserve"> a one-year pilot program in FY</w:t>
      </w:r>
      <w:r w:rsidRPr="0024336C">
        <w:rPr>
          <w:rFonts w:ascii="Arial" w:hAnsi="Arial" w:cs="Arial"/>
          <w:u w:color="665F59"/>
        </w:rPr>
        <w:t xml:space="preserve">15 on the recommendation of the GAC-GNSO Consultation Group. </w:t>
      </w:r>
    </w:p>
    <w:p w:rsidR="0024336C" w:rsidRPr="0024336C" w:rsidRDefault="0024336C" w:rsidP="0024336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>The GAC</w:t>
      </w:r>
      <w:r>
        <w:rPr>
          <w:rFonts w:ascii="Arial" w:hAnsi="Arial" w:cs="Arial"/>
          <w:u w:color="665F59"/>
        </w:rPr>
        <w:t xml:space="preserve"> and GNSO Council</w:t>
      </w:r>
      <w:r w:rsidRPr="0024336C">
        <w:rPr>
          <w:rFonts w:ascii="Arial" w:hAnsi="Arial" w:cs="Arial"/>
          <w:u w:color="665F59"/>
        </w:rPr>
        <w:t xml:space="preserve"> agreed that additional time was needed to fully evaluate this pilot program and as such requested, and received, support for con</w:t>
      </w:r>
      <w:r>
        <w:rPr>
          <w:rFonts w:ascii="Arial" w:hAnsi="Arial" w:cs="Arial"/>
          <w:u w:color="665F59"/>
        </w:rPr>
        <w:t>tinuing the pilot program in FY</w:t>
      </w:r>
      <w:r w:rsidRPr="0024336C">
        <w:rPr>
          <w:rFonts w:ascii="Arial" w:hAnsi="Arial" w:cs="Arial"/>
          <w:u w:color="665F59"/>
        </w:rPr>
        <w:t xml:space="preserve">16. </w:t>
      </w:r>
    </w:p>
    <w:p w:rsidR="0024336C" w:rsidRPr="0024336C" w:rsidRDefault="0024336C" w:rsidP="0024336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>Mason Cole has been fulfilling the role of GNSO Liaison to the GAC and has indicated that he is willing to contin</w:t>
      </w:r>
      <w:r>
        <w:rPr>
          <w:rFonts w:ascii="Arial" w:hAnsi="Arial" w:cs="Arial"/>
          <w:u w:color="665F59"/>
        </w:rPr>
        <w:t>ue in this role for FY</w:t>
      </w:r>
      <w:r w:rsidRPr="0024336C">
        <w:rPr>
          <w:rFonts w:ascii="Arial" w:hAnsi="Arial" w:cs="Arial"/>
          <w:u w:color="665F59"/>
        </w:rPr>
        <w:t xml:space="preserve">16. </w:t>
      </w:r>
    </w:p>
    <w:p w:rsidR="0024336C" w:rsidRPr="0024336C" w:rsidRDefault="0024336C" w:rsidP="0024336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u w:color="665F59"/>
        </w:rPr>
      </w:pPr>
      <w:proofErr w:type="gramStart"/>
      <w:r w:rsidRPr="0024336C">
        <w:rPr>
          <w:rFonts w:ascii="Arial" w:hAnsi="Arial" w:cs="Arial"/>
          <w:u w:color="665F59"/>
        </w:rPr>
        <w:t>This mechanism wil</w:t>
      </w:r>
      <w:r>
        <w:rPr>
          <w:rFonts w:ascii="Arial" w:hAnsi="Arial" w:cs="Arial"/>
          <w:u w:color="665F59"/>
        </w:rPr>
        <w:t>l be evaluated at the end of FY</w:t>
      </w:r>
      <w:r w:rsidRPr="0024336C">
        <w:rPr>
          <w:rFonts w:ascii="Arial" w:hAnsi="Arial" w:cs="Arial"/>
          <w:u w:color="665F59"/>
        </w:rPr>
        <w:t>1</w:t>
      </w:r>
      <w:r w:rsidRPr="0024336C">
        <w:rPr>
          <w:rFonts w:ascii="Arial" w:hAnsi="Arial" w:cs="Arial"/>
          <w:u w:color="665F59"/>
        </w:rPr>
        <w:t>6</w:t>
      </w:r>
      <w:r w:rsidRPr="0024336C">
        <w:rPr>
          <w:rFonts w:ascii="Arial" w:hAnsi="Arial" w:cs="Arial"/>
          <w:u w:color="665F59"/>
        </w:rPr>
        <w:t>, by both the GNSO Council and the GAC, to determine whether or not to continue in either in the same form or with possible adjustments based on the feedback received</w:t>
      </w:r>
      <w:proofErr w:type="gramEnd"/>
      <w:r w:rsidRPr="0024336C">
        <w:rPr>
          <w:rFonts w:ascii="Arial" w:hAnsi="Arial" w:cs="Arial"/>
          <w:u w:color="665F59"/>
        </w:rPr>
        <w:t>.</w:t>
      </w:r>
    </w:p>
    <w:p w:rsidR="0024336C" w:rsidRP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color="665F59"/>
        </w:rPr>
      </w:pPr>
    </w:p>
    <w:p w:rsid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>Resolved:</w:t>
      </w:r>
    </w:p>
    <w:p w:rsidR="0024336C" w:rsidRPr="0024336C" w:rsidRDefault="0024336C" w:rsidP="0024336C">
      <w:pPr>
        <w:widowControl w:val="0"/>
        <w:autoSpaceDE w:val="0"/>
        <w:autoSpaceDN w:val="0"/>
        <w:adjustRightInd w:val="0"/>
        <w:rPr>
          <w:rFonts w:ascii="Arial" w:hAnsi="Arial" w:cs="Arial"/>
          <w:u w:color="665F59"/>
        </w:rPr>
      </w:pPr>
    </w:p>
    <w:p w:rsidR="0024336C" w:rsidRPr="0024336C" w:rsidRDefault="0024336C" w:rsidP="0024336C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 xml:space="preserve">The GNSO Council hereby </w:t>
      </w:r>
      <w:r w:rsidRPr="0024336C">
        <w:rPr>
          <w:rFonts w:ascii="Arial" w:hAnsi="Arial" w:cs="Arial"/>
          <w:u w:color="665F59"/>
        </w:rPr>
        <w:t xml:space="preserve">extends the term of </w:t>
      </w:r>
      <w:r w:rsidRPr="0024336C">
        <w:rPr>
          <w:rFonts w:ascii="Arial" w:hAnsi="Arial" w:cs="Arial"/>
          <w:u w:color="665F59"/>
        </w:rPr>
        <w:t>Mason Cole to the role of GNSO Liaison to the Governmental Advisory Committee until 30 June 201</w:t>
      </w:r>
      <w:r w:rsidRPr="0024336C">
        <w:rPr>
          <w:rFonts w:ascii="Arial" w:hAnsi="Arial" w:cs="Arial"/>
          <w:u w:color="665F59"/>
        </w:rPr>
        <w:t>6</w:t>
      </w:r>
      <w:r w:rsidRPr="0024336C">
        <w:rPr>
          <w:rFonts w:ascii="Arial" w:hAnsi="Arial" w:cs="Arial"/>
          <w:u w:color="665F59"/>
        </w:rPr>
        <w:t>.</w:t>
      </w:r>
    </w:p>
    <w:p w:rsidR="00C029D1" w:rsidRPr="0024336C" w:rsidRDefault="0024336C" w:rsidP="0024336C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u w:color="665F59"/>
        </w:rPr>
      </w:pPr>
      <w:r w:rsidRPr="0024336C">
        <w:rPr>
          <w:rFonts w:ascii="Arial" w:hAnsi="Arial" w:cs="Arial"/>
          <w:u w:color="665F59"/>
        </w:rPr>
        <w:t>The GNSO Council Leadership Team will co-ordinate</w:t>
      </w:r>
      <w:r>
        <w:rPr>
          <w:rFonts w:ascii="Arial" w:hAnsi="Arial" w:cs="Arial"/>
          <w:u w:color="665F59"/>
        </w:rPr>
        <w:t xml:space="preserve"> </w:t>
      </w:r>
      <w:bookmarkStart w:id="0" w:name="_GoBack"/>
      <w:bookmarkEnd w:id="0"/>
      <w:r w:rsidRPr="0024336C">
        <w:rPr>
          <w:rFonts w:ascii="Arial" w:hAnsi="Arial" w:cs="Arial"/>
          <w:u w:color="665F59"/>
        </w:rPr>
        <w:t xml:space="preserve">with Mason Cole as well as the GAC-GNSO Consultation Group on </w:t>
      </w:r>
      <w:r w:rsidRPr="0024336C">
        <w:rPr>
          <w:rFonts w:ascii="Arial" w:hAnsi="Arial" w:cs="Arial"/>
          <w:u w:color="665F59"/>
        </w:rPr>
        <w:t>the</w:t>
      </w:r>
      <w:r w:rsidRPr="0024336C">
        <w:rPr>
          <w:rFonts w:ascii="Arial" w:hAnsi="Arial" w:cs="Arial"/>
          <w:u w:color="665F59"/>
        </w:rPr>
        <w:t xml:space="preserve"> </w:t>
      </w:r>
      <w:r w:rsidRPr="0024336C">
        <w:rPr>
          <w:rFonts w:ascii="Arial" w:hAnsi="Arial" w:cs="Arial"/>
          <w:u w:color="665F59"/>
        </w:rPr>
        <w:t>continued</w:t>
      </w:r>
      <w:r w:rsidRPr="0024336C">
        <w:rPr>
          <w:rFonts w:ascii="Arial" w:hAnsi="Arial" w:cs="Arial"/>
          <w:u w:color="665F59"/>
        </w:rPr>
        <w:t xml:space="preserve"> implementation of this role.</w:t>
      </w:r>
    </w:p>
    <w:sectPr w:rsidR="00C029D1" w:rsidRPr="0024336C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F9588E"/>
    <w:multiLevelType w:val="hybridMultilevel"/>
    <w:tmpl w:val="83CCC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D426B"/>
    <w:multiLevelType w:val="hybridMultilevel"/>
    <w:tmpl w:val="83CCC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C"/>
    <w:rsid w:val="0024336C"/>
    <w:rsid w:val="00C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86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1</cp:revision>
  <dcterms:created xsi:type="dcterms:W3CDTF">2015-06-03T19:50:00Z</dcterms:created>
  <dcterms:modified xsi:type="dcterms:W3CDTF">2015-06-03T19:56:00Z</dcterms:modified>
</cp:coreProperties>
</file>