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B27D0" w14:textId="77777777" w:rsidR="00D45831" w:rsidRPr="001A7A67" w:rsidRDefault="00D45831" w:rsidP="00811606">
      <w:pPr>
        <w:pStyle w:val="Textebrut"/>
        <w:rPr>
          <w:rFonts w:ascii="Arial" w:hAnsi="Arial" w:cs="Arial"/>
          <w:sz w:val="20"/>
          <w:szCs w:val="20"/>
          <w:lang w:val="en-US"/>
        </w:rPr>
      </w:pPr>
    </w:p>
    <w:p w14:paraId="47173D0D" w14:textId="1B6925A3" w:rsidR="00D45831" w:rsidRPr="001A7A67" w:rsidRDefault="00D45831" w:rsidP="00D45831">
      <w:pPr>
        <w:pStyle w:val="NormalWeb"/>
        <w:rPr>
          <w:rFonts w:ascii="Arial" w:hAnsi="Arial" w:cs="Arial"/>
          <w:sz w:val="20"/>
          <w:szCs w:val="20"/>
          <w:lang w:val="en-US" w:eastAsia="fr-FR"/>
        </w:rPr>
      </w:pPr>
      <w:r w:rsidRPr="001A7A67">
        <w:rPr>
          <w:rFonts w:ascii="Arial" w:eastAsia="Times New Roman" w:hAnsi="Arial" w:cs="Arial"/>
          <w:b/>
          <w:bCs/>
          <w:sz w:val="20"/>
          <w:szCs w:val="20"/>
          <w:lang w:val="en-US" w:eastAsia="fr-FR"/>
        </w:rPr>
        <w:t>Minutes of the GNSO Council Meeting held on 21 July 2016</w:t>
      </w:r>
      <w:r w:rsidRPr="001A7A67">
        <w:rPr>
          <w:rFonts w:ascii="Arial" w:eastAsia="Times New Roman" w:hAnsi="Arial" w:cs="Arial"/>
          <w:b/>
          <w:bCs/>
          <w:sz w:val="20"/>
          <w:szCs w:val="20"/>
          <w:lang w:val="en-US" w:eastAsia="fr-FR"/>
        </w:rPr>
        <w:br/>
      </w:r>
      <w:hyperlink r:id="rId8" w:history="1">
        <w:r w:rsidRPr="001A7A67">
          <w:rPr>
            <w:rStyle w:val="Lienhypertexte"/>
            <w:rFonts w:ascii="Arial" w:eastAsia="Times New Roman" w:hAnsi="Arial" w:cs="Arial"/>
            <w:sz w:val="20"/>
            <w:szCs w:val="20"/>
            <w:lang w:val="en-US" w:eastAsia="fr-FR"/>
          </w:rPr>
          <w:t>Agenda and Documents</w:t>
        </w:r>
      </w:hyperlink>
      <w:r w:rsidRPr="001A7A67">
        <w:rPr>
          <w:rFonts w:ascii="Arial" w:eastAsia="Times New Roman" w:hAnsi="Arial" w:cs="Arial"/>
          <w:sz w:val="20"/>
          <w:szCs w:val="20"/>
          <w:lang w:val="en-US" w:eastAsia="fr-FR"/>
        </w:rPr>
        <w:br/>
      </w:r>
      <w:r w:rsidRPr="001A7A67">
        <w:rPr>
          <w:rFonts w:ascii="Arial" w:hAnsi="Arial" w:cs="Arial"/>
          <w:color w:val="333333"/>
          <w:sz w:val="20"/>
          <w:szCs w:val="20"/>
          <w:lang w:val="en-US"/>
        </w:rPr>
        <w:br/>
      </w:r>
      <w:r w:rsidRPr="001A7A67">
        <w:rPr>
          <w:rFonts w:ascii="Arial" w:hAnsi="Arial" w:cs="Arial"/>
          <w:sz w:val="20"/>
          <w:szCs w:val="20"/>
          <w:lang w:val="en-US"/>
        </w:rPr>
        <w:t xml:space="preserve">Coordinated Universal Time: 21:00UTC: </w:t>
      </w:r>
      <w:r w:rsidRPr="001A7A67">
        <w:rPr>
          <w:rFonts w:ascii="Arial" w:hAnsi="Arial" w:cs="Arial"/>
          <w:sz w:val="20"/>
          <w:szCs w:val="20"/>
          <w:lang w:val="en-US"/>
        </w:rPr>
        <w:br/>
      </w:r>
      <w:hyperlink r:id="rId9" w:history="1">
        <w:r w:rsidRPr="001A7A67">
          <w:rPr>
            <w:rStyle w:val="Lienhypertexte"/>
            <w:rFonts w:ascii="Arial" w:hAnsi="Arial" w:cs="Arial"/>
            <w:b/>
            <w:bCs/>
            <w:sz w:val="20"/>
            <w:szCs w:val="20"/>
            <w:lang w:val="en-US"/>
          </w:rPr>
          <w:t>http://tinyurl.com/zhymnek</w:t>
        </w:r>
      </w:hyperlink>
    </w:p>
    <w:p w14:paraId="6246A8C1" w14:textId="2BD5A2DA" w:rsidR="00D45831" w:rsidRPr="001A7A67" w:rsidRDefault="00D45831" w:rsidP="00D45831">
      <w:pPr>
        <w:pStyle w:val="NormalWeb"/>
        <w:rPr>
          <w:rFonts w:ascii="Arial" w:hAnsi="Arial" w:cs="Arial"/>
          <w:sz w:val="20"/>
          <w:szCs w:val="20"/>
          <w:lang w:val="en-US"/>
        </w:rPr>
      </w:pPr>
      <w:r w:rsidRPr="001A7A67">
        <w:rPr>
          <w:rFonts w:ascii="Arial" w:hAnsi="Arial" w:cs="Arial"/>
          <w:sz w:val="20"/>
          <w:szCs w:val="20"/>
          <w:lang w:val="en-US"/>
        </w:rPr>
        <w:t>14:00 Los Angeles; 17:00 Washington; 22:00 London; 00:00 Istanbul; 07:00 Hobart</w:t>
      </w:r>
    </w:p>
    <w:p w14:paraId="0754D415" w14:textId="0A4A3B7E" w:rsidR="00D45831" w:rsidRPr="001A7A67" w:rsidRDefault="00D45831" w:rsidP="00D45831">
      <w:pPr>
        <w:pStyle w:val="Default"/>
        <w:rPr>
          <w:rFonts w:eastAsia="Times New Roman"/>
          <w:sz w:val="20"/>
          <w:szCs w:val="20"/>
          <w:lang w:val="en-US"/>
        </w:rPr>
      </w:pPr>
      <w:r w:rsidRPr="001A7A67">
        <w:rPr>
          <w:rFonts w:eastAsia="Times New Roman"/>
          <w:b/>
          <w:bCs/>
          <w:sz w:val="20"/>
          <w:szCs w:val="20"/>
          <w:lang w:val="en-US"/>
        </w:rPr>
        <w:br/>
        <w:t>List of attendees</w:t>
      </w:r>
      <w:r w:rsidRPr="001A7A67">
        <w:rPr>
          <w:rFonts w:eastAsia="Times New Roman"/>
          <w:b/>
          <w:sz w:val="20"/>
          <w:szCs w:val="20"/>
          <w:lang w:val="en-US"/>
        </w:rPr>
        <w:t>:</w:t>
      </w:r>
      <w:r w:rsidRPr="001A7A67">
        <w:rPr>
          <w:rFonts w:eastAsia="Times New Roman"/>
          <w:sz w:val="20"/>
          <w:szCs w:val="20"/>
          <w:lang w:val="en-US"/>
        </w:rPr>
        <w:t xml:space="preserve"> </w:t>
      </w:r>
      <w:r w:rsidRPr="001A7A67">
        <w:rPr>
          <w:rFonts w:eastAsia="Times New Roman"/>
          <w:sz w:val="20"/>
          <w:szCs w:val="20"/>
          <w:lang w:val="en-US"/>
        </w:rPr>
        <w:br/>
      </w:r>
      <w:r w:rsidRPr="001A7A67">
        <w:rPr>
          <w:rFonts w:eastAsia="Times New Roman"/>
          <w:b/>
          <w:sz w:val="20"/>
          <w:szCs w:val="20"/>
          <w:lang w:val="en-US"/>
        </w:rPr>
        <w:t>NCA – Non Voting</w:t>
      </w:r>
      <w:r w:rsidRPr="001A7A67">
        <w:rPr>
          <w:rFonts w:eastAsia="Times New Roman"/>
          <w:sz w:val="20"/>
          <w:szCs w:val="20"/>
          <w:lang w:val="en-US"/>
        </w:rPr>
        <w:t xml:space="preserve"> – Carlos Raúl Gutierrez  </w:t>
      </w:r>
      <w:r w:rsidRPr="001A7A67">
        <w:rPr>
          <w:rFonts w:eastAsia="Times New Roman"/>
          <w:sz w:val="20"/>
          <w:szCs w:val="20"/>
          <w:lang w:val="en-US"/>
        </w:rPr>
        <w:br/>
      </w:r>
      <w:r w:rsidRPr="001A7A67">
        <w:rPr>
          <w:rFonts w:eastAsia="Times New Roman"/>
          <w:b/>
          <w:bCs/>
          <w:sz w:val="20"/>
          <w:szCs w:val="20"/>
          <w:lang w:val="en-US"/>
        </w:rPr>
        <w:t>Contracted Parties House</w:t>
      </w:r>
      <w:r w:rsidRPr="001A7A67">
        <w:rPr>
          <w:rFonts w:eastAsia="Times New Roman"/>
          <w:sz w:val="20"/>
          <w:szCs w:val="20"/>
          <w:lang w:val="en-US"/>
        </w:rPr>
        <w:br/>
        <w:t>Registrar Stakeholder Group</w:t>
      </w:r>
      <w:r w:rsidR="00077C78">
        <w:rPr>
          <w:rFonts w:eastAsia="Times New Roman"/>
          <w:sz w:val="20"/>
          <w:szCs w:val="20"/>
          <w:lang w:val="en-US"/>
        </w:rPr>
        <w:t xml:space="preserve">: James Bladel, Jennifer Gore, </w:t>
      </w:r>
      <w:r w:rsidR="00DC417F">
        <w:rPr>
          <w:rFonts w:eastAsia="Times New Roman"/>
          <w:sz w:val="20"/>
          <w:szCs w:val="20"/>
          <w:lang w:val="en-US"/>
        </w:rPr>
        <w:t xml:space="preserve">absent </w:t>
      </w:r>
      <w:r w:rsidR="00077C78">
        <w:rPr>
          <w:rFonts w:eastAsia="Times New Roman"/>
          <w:sz w:val="20"/>
          <w:szCs w:val="20"/>
          <w:lang w:val="en-US"/>
        </w:rPr>
        <w:t>-</w:t>
      </w:r>
      <w:r w:rsidRPr="001A7A67">
        <w:rPr>
          <w:rFonts w:eastAsia="Times New Roman"/>
          <w:sz w:val="20"/>
          <w:szCs w:val="20"/>
          <w:lang w:val="en-US"/>
        </w:rPr>
        <w:t xml:space="preserve"> proxy Donna Austin, Volker Greimann –temporary alternate for Volker Greimann</w:t>
      </w:r>
      <w:r w:rsidRPr="001A7A67">
        <w:rPr>
          <w:rFonts w:eastAsia="Times New Roman"/>
          <w:sz w:val="20"/>
          <w:szCs w:val="20"/>
          <w:lang w:val="en-US"/>
        </w:rPr>
        <w:br/>
        <w:t xml:space="preserve">gTLD Registries Stakeholder Group: </w:t>
      </w:r>
    </w:p>
    <w:p w14:paraId="707FA1A5" w14:textId="58A73C8A" w:rsidR="00D45831" w:rsidRPr="001A7A67" w:rsidRDefault="00D45831" w:rsidP="00D45831">
      <w:pPr>
        <w:pStyle w:val="Default"/>
        <w:rPr>
          <w:rFonts w:eastAsia="Times New Roman"/>
          <w:sz w:val="20"/>
          <w:szCs w:val="20"/>
          <w:lang w:val="en-US"/>
        </w:rPr>
      </w:pPr>
      <w:r w:rsidRPr="001A7A67">
        <w:rPr>
          <w:rFonts w:eastAsia="Times New Roman"/>
          <w:sz w:val="20"/>
          <w:szCs w:val="20"/>
          <w:lang w:val="en-US"/>
        </w:rPr>
        <w:t>Donna Austin, Keith Drazek, - absent,  apologies proxy to Rubens Kuhl, Rubens Kühl</w:t>
      </w:r>
      <w:r w:rsidRPr="001A7A67">
        <w:rPr>
          <w:rFonts w:eastAsia="Times New Roman"/>
          <w:sz w:val="20"/>
          <w:szCs w:val="20"/>
          <w:lang w:val="en-US"/>
        </w:rPr>
        <w:br/>
        <w:t xml:space="preserve">Nominating Committee Appointee (NCA): </w:t>
      </w:r>
    </w:p>
    <w:p w14:paraId="6B6919D8" w14:textId="77777777" w:rsidR="00D45831" w:rsidRPr="001A7A67" w:rsidRDefault="00D45831" w:rsidP="00D45831">
      <w:pPr>
        <w:pStyle w:val="Default"/>
        <w:rPr>
          <w:rFonts w:eastAsia="Times New Roman"/>
          <w:sz w:val="20"/>
          <w:szCs w:val="20"/>
          <w:lang w:val="en-US"/>
        </w:rPr>
      </w:pPr>
      <w:r w:rsidRPr="001A7A67">
        <w:rPr>
          <w:sz w:val="20"/>
          <w:szCs w:val="20"/>
          <w:lang w:val="en-US"/>
        </w:rPr>
        <w:t xml:space="preserve">Hsu Phen Valerie Tan </w:t>
      </w:r>
      <w:r w:rsidRPr="001A7A67">
        <w:rPr>
          <w:sz w:val="20"/>
          <w:szCs w:val="20"/>
          <w:lang w:val="en-US"/>
        </w:rPr>
        <w:br/>
      </w:r>
      <w:r w:rsidRPr="001A7A67">
        <w:rPr>
          <w:rFonts w:eastAsia="Times New Roman"/>
          <w:b/>
          <w:bCs/>
          <w:sz w:val="20"/>
          <w:szCs w:val="20"/>
          <w:lang w:val="en-US"/>
        </w:rPr>
        <w:t>Non-Contracted Parties House</w:t>
      </w:r>
      <w:r w:rsidRPr="001A7A67">
        <w:rPr>
          <w:rFonts w:eastAsia="Times New Roman"/>
          <w:sz w:val="20"/>
          <w:szCs w:val="20"/>
          <w:lang w:val="en-US"/>
        </w:rPr>
        <w:t xml:space="preserve"> </w:t>
      </w:r>
      <w:r w:rsidRPr="001A7A67">
        <w:rPr>
          <w:rFonts w:eastAsia="Times New Roman"/>
          <w:sz w:val="20"/>
          <w:szCs w:val="20"/>
          <w:lang w:val="en-US"/>
        </w:rPr>
        <w:br/>
        <w:t>Commercial Stakeholder Group (CSG);</w:t>
      </w:r>
    </w:p>
    <w:p w14:paraId="24821420" w14:textId="37D68A13" w:rsidR="00D45831" w:rsidRPr="001A7A67" w:rsidRDefault="00D45831" w:rsidP="00D45831">
      <w:pPr>
        <w:pStyle w:val="Default"/>
        <w:rPr>
          <w:rFonts w:eastAsia="Times New Roman"/>
          <w:sz w:val="20"/>
          <w:szCs w:val="20"/>
          <w:lang w:val="en-US"/>
        </w:rPr>
      </w:pPr>
      <w:r w:rsidRPr="001A7A67">
        <w:rPr>
          <w:rFonts w:eastAsia="Times New Roman"/>
          <w:sz w:val="20"/>
          <w:szCs w:val="20"/>
          <w:lang w:val="en-US"/>
        </w:rPr>
        <w:t xml:space="preserve">Philip Corwin, Susan Kawaguchi, Wolf-Ulrich Knoben, Tony Harris, Paul McGrady,Heather Forrest </w:t>
      </w:r>
      <w:r w:rsidRPr="001A7A67">
        <w:rPr>
          <w:rFonts w:eastAsia="Times New Roman"/>
          <w:sz w:val="20"/>
          <w:szCs w:val="20"/>
          <w:lang w:val="en-US"/>
        </w:rPr>
        <w:br/>
        <w:t>Non-Commercial Stakeholder Group (NCSG): Amr Elsadr</w:t>
      </w:r>
      <w:r w:rsidRPr="001A7A67">
        <w:rPr>
          <w:sz w:val="20"/>
          <w:szCs w:val="20"/>
          <w:lang w:val="en-US"/>
        </w:rPr>
        <w:t xml:space="preserve">, </w:t>
      </w:r>
      <w:r w:rsidRPr="001A7A67">
        <w:rPr>
          <w:rFonts w:eastAsia="Times New Roman"/>
          <w:sz w:val="20"/>
          <w:szCs w:val="20"/>
          <w:lang w:val="en-US"/>
        </w:rPr>
        <w:t>Stephanie Perrin, David Cake – absent, Stefania Milan</w:t>
      </w:r>
      <w:r w:rsidRPr="001A7A67">
        <w:rPr>
          <w:sz w:val="20"/>
          <w:szCs w:val="20"/>
          <w:lang w:val="en-US"/>
        </w:rPr>
        <w:t xml:space="preserve">, </w:t>
      </w:r>
      <w:r w:rsidRPr="001A7A67">
        <w:rPr>
          <w:rFonts w:eastAsia="Times New Roman"/>
          <w:sz w:val="20"/>
          <w:szCs w:val="20"/>
          <w:lang w:val="en-US"/>
        </w:rPr>
        <w:t>Edward Morris,</w:t>
      </w:r>
      <w:r w:rsidRPr="001A7A67">
        <w:rPr>
          <w:sz w:val="20"/>
          <w:szCs w:val="20"/>
          <w:lang w:val="en-US"/>
        </w:rPr>
        <w:t xml:space="preserve"> Marilia Maciel </w:t>
      </w:r>
    </w:p>
    <w:p w14:paraId="2D4ACA25" w14:textId="71B4FBB3" w:rsidR="00D45831" w:rsidRPr="001A7A67" w:rsidRDefault="00D45831" w:rsidP="00D45831">
      <w:pPr>
        <w:pStyle w:val="Default"/>
        <w:rPr>
          <w:rFonts w:eastAsia="Times New Roman"/>
          <w:sz w:val="20"/>
          <w:szCs w:val="20"/>
          <w:lang w:val="en-US"/>
        </w:rPr>
      </w:pPr>
      <w:r w:rsidRPr="001A7A67">
        <w:rPr>
          <w:rFonts w:eastAsia="Times New Roman"/>
          <w:sz w:val="20"/>
          <w:szCs w:val="20"/>
          <w:lang w:val="en-US"/>
        </w:rPr>
        <w:t>Nominating Committee Appointee (NCA):</w:t>
      </w:r>
    </w:p>
    <w:p w14:paraId="2939C1F6" w14:textId="77777777" w:rsidR="00D45831" w:rsidRPr="001A7A67" w:rsidRDefault="00D45831" w:rsidP="00D45831">
      <w:pPr>
        <w:pStyle w:val="Default"/>
        <w:rPr>
          <w:rFonts w:eastAsia="Times New Roman"/>
          <w:sz w:val="20"/>
          <w:szCs w:val="20"/>
          <w:lang w:val="en-US"/>
        </w:rPr>
      </w:pPr>
      <w:r w:rsidRPr="001A7A67">
        <w:rPr>
          <w:rFonts w:eastAsia="Times New Roman"/>
          <w:sz w:val="20"/>
          <w:szCs w:val="20"/>
          <w:lang w:val="en-US"/>
        </w:rPr>
        <w:t>Julf (Johan) Helsingius</w:t>
      </w:r>
      <w:r w:rsidRPr="001A7A67">
        <w:rPr>
          <w:rFonts w:eastAsia="Times New Roman"/>
          <w:sz w:val="20"/>
          <w:szCs w:val="20"/>
          <w:lang w:val="en-US"/>
        </w:rPr>
        <w:br/>
      </w:r>
      <w:r w:rsidRPr="001A7A67">
        <w:rPr>
          <w:rFonts w:eastAsia="Times New Roman"/>
          <w:b/>
          <w:sz w:val="20"/>
          <w:szCs w:val="20"/>
          <w:lang w:val="en-US"/>
        </w:rPr>
        <w:t>NCA – Non Voting</w:t>
      </w:r>
      <w:r w:rsidRPr="001A7A67">
        <w:rPr>
          <w:rFonts w:eastAsia="Times New Roman"/>
          <w:sz w:val="20"/>
          <w:szCs w:val="20"/>
          <w:lang w:val="en-US"/>
        </w:rPr>
        <w:t xml:space="preserve"> – </w:t>
      </w:r>
    </w:p>
    <w:p w14:paraId="27D2D003" w14:textId="1597C12E" w:rsidR="00D45831" w:rsidRPr="001A7A67" w:rsidRDefault="00D45831" w:rsidP="00D45831">
      <w:pPr>
        <w:pStyle w:val="Default"/>
        <w:rPr>
          <w:rFonts w:eastAsia="Times New Roman"/>
          <w:sz w:val="20"/>
          <w:szCs w:val="20"/>
          <w:lang w:val="en-US"/>
        </w:rPr>
      </w:pPr>
      <w:r w:rsidRPr="001A7A67">
        <w:rPr>
          <w:rFonts w:eastAsia="Times New Roman"/>
          <w:sz w:val="20"/>
          <w:szCs w:val="20"/>
          <w:lang w:val="en-US"/>
        </w:rPr>
        <w:t>Carlos Raúl Gutierrez</w:t>
      </w:r>
      <w:r w:rsidRPr="001A7A67">
        <w:rPr>
          <w:rFonts w:eastAsia="Times New Roman"/>
          <w:sz w:val="20"/>
          <w:szCs w:val="20"/>
          <w:lang w:val="en-US"/>
        </w:rPr>
        <w:br/>
      </w:r>
      <w:r w:rsidRPr="001A7A67">
        <w:rPr>
          <w:rFonts w:eastAsia="Times New Roman"/>
          <w:bCs/>
          <w:sz w:val="20"/>
          <w:szCs w:val="20"/>
          <w:lang w:val="en-US"/>
        </w:rPr>
        <w:t>GNSO Council Liaisons/Observers</w:t>
      </w:r>
      <w:r w:rsidRPr="001A7A67">
        <w:rPr>
          <w:rFonts w:eastAsia="Times New Roman"/>
          <w:sz w:val="20"/>
          <w:szCs w:val="20"/>
          <w:lang w:val="en-US"/>
        </w:rPr>
        <w:t xml:space="preserve">: </w:t>
      </w:r>
      <w:r w:rsidRPr="001A7A67">
        <w:rPr>
          <w:rFonts w:eastAsia="Times New Roman"/>
          <w:sz w:val="20"/>
          <w:szCs w:val="20"/>
          <w:lang w:val="en-US"/>
        </w:rPr>
        <w:br/>
        <w:t xml:space="preserve">Olivier Crèpin LeBlond– ALAC Liaison </w:t>
      </w:r>
      <w:r w:rsidRPr="001A7A67">
        <w:rPr>
          <w:rFonts w:eastAsia="Times New Roman"/>
          <w:sz w:val="20"/>
          <w:szCs w:val="20"/>
          <w:lang w:val="en-US"/>
        </w:rPr>
        <w:br/>
        <w:t>Patrick Myles - ccNSO Observer  - absent</w:t>
      </w:r>
      <w:r w:rsidRPr="001A7A67">
        <w:rPr>
          <w:rFonts w:eastAsia="Times New Roman"/>
          <w:sz w:val="20"/>
          <w:szCs w:val="20"/>
          <w:lang w:val="en-US"/>
        </w:rPr>
        <w:br/>
        <w:t>Mason Cole – GNSO liaison to the GAC</w:t>
      </w:r>
      <w:r w:rsidRPr="001A7A67">
        <w:rPr>
          <w:sz w:val="20"/>
          <w:szCs w:val="20"/>
          <w:lang w:val="en-US"/>
        </w:rPr>
        <w:t xml:space="preserve"> </w:t>
      </w:r>
      <w:r w:rsidRPr="001A7A67">
        <w:rPr>
          <w:rFonts w:eastAsia="Times New Roman"/>
          <w:sz w:val="20"/>
          <w:szCs w:val="20"/>
          <w:lang w:val="en-US"/>
        </w:rPr>
        <w:br/>
      </w:r>
      <w:r w:rsidRPr="001A7A67">
        <w:rPr>
          <w:rFonts w:eastAsia="Times New Roman"/>
          <w:bCs/>
          <w:sz w:val="20"/>
          <w:szCs w:val="20"/>
          <w:lang w:val="en-US"/>
        </w:rPr>
        <w:br/>
      </w:r>
      <w:r w:rsidRPr="001A7A67">
        <w:rPr>
          <w:rFonts w:eastAsia="Times New Roman"/>
          <w:b/>
          <w:bCs/>
          <w:sz w:val="20"/>
          <w:szCs w:val="20"/>
          <w:lang w:val="en-US"/>
        </w:rPr>
        <w:t>ICANN Staff</w:t>
      </w:r>
      <w:r w:rsidRPr="001A7A67">
        <w:rPr>
          <w:rFonts w:eastAsia="Times New Roman"/>
          <w:sz w:val="20"/>
          <w:szCs w:val="20"/>
          <w:lang w:val="en-US"/>
        </w:rPr>
        <w:t xml:space="preserve"> </w:t>
      </w:r>
      <w:r w:rsidRPr="001A7A67">
        <w:rPr>
          <w:rFonts w:eastAsia="Times New Roman"/>
          <w:sz w:val="20"/>
          <w:szCs w:val="20"/>
          <w:lang w:val="en-US"/>
        </w:rPr>
        <w:br/>
        <w:t xml:space="preserve">Marika Konings - Senior Policy Director </w:t>
      </w:r>
      <w:r w:rsidRPr="001A7A67">
        <w:rPr>
          <w:rFonts w:eastAsia="Times New Roman"/>
          <w:sz w:val="20"/>
          <w:szCs w:val="20"/>
          <w:lang w:val="en-US"/>
        </w:rPr>
        <w:br/>
        <w:t>Mary Wong – Senior Policy Director</w:t>
      </w:r>
      <w:r w:rsidRPr="001A7A67">
        <w:rPr>
          <w:rFonts w:eastAsia="Times New Roman"/>
          <w:sz w:val="20"/>
          <w:szCs w:val="20"/>
          <w:lang w:val="en-US"/>
        </w:rPr>
        <w:br/>
        <w:t>Julie Hedlund – Policy Director</w:t>
      </w:r>
      <w:r w:rsidRPr="001A7A67">
        <w:rPr>
          <w:sz w:val="20"/>
          <w:szCs w:val="20"/>
          <w:lang w:val="en-US"/>
        </w:rPr>
        <w:br/>
        <w:t>Steve Chan - Sr. Policy Manager</w:t>
      </w:r>
      <w:r w:rsidRPr="001A7A67">
        <w:rPr>
          <w:rFonts w:eastAsia="Times New Roman"/>
          <w:sz w:val="20"/>
          <w:szCs w:val="20"/>
          <w:lang w:val="en-US"/>
        </w:rPr>
        <w:br/>
        <w:t xml:space="preserve">Berry Cobb – Policy consultant </w:t>
      </w:r>
      <w:r w:rsidRPr="001A7A67">
        <w:rPr>
          <w:rFonts w:eastAsia="Times New Roman"/>
          <w:sz w:val="20"/>
          <w:szCs w:val="20"/>
          <w:lang w:val="en-US"/>
        </w:rPr>
        <w:br/>
        <w:t xml:space="preserve">David Tait– Policy </w:t>
      </w:r>
      <w:r w:rsidRPr="001A7A67">
        <w:rPr>
          <w:sz w:val="20"/>
          <w:szCs w:val="20"/>
          <w:lang w:val="en-US"/>
        </w:rPr>
        <w:t>Specialist</w:t>
      </w:r>
      <w:r w:rsidRPr="001A7A67">
        <w:rPr>
          <w:rFonts w:eastAsia="Times New Roman"/>
          <w:sz w:val="20"/>
          <w:szCs w:val="20"/>
          <w:lang w:val="en-US"/>
        </w:rPr>
        <w:t xml:space="preserve"> </w:t>
      </w:r>
    </w:p>
    <w:p w14:paraId="5D82CE2B" w14:textId="77777777" w:rsidR="00D45831" w:rsidRPr="001A7A67" w:rsidRDefault="00D45831" w:rsidP="00D45831">
      <w:pPr>
        <w:pStyle w:val="Default"/>
        <w:rPr>
          <w:sz w:val="20"/>
          <w:szCs w:val="20"/>
          <w:lang w:val="en-US"/>
        </w:rPr>
      </w:pPr>
      <w:r w:rsidRPr="001A7A67">
        <w:rPr>
          <w:rFonts w:eastAsia="Times New Roman"/>
          <w:sz w:val="20"/>
          <w:szCs w:val="20"/>
          <w:lang w:val="en-US"/>
        </w:rPr>
        <w:t>Emily Barabas – Policy Analyst</w:t>
      </w:r>
      <w:r w:rsidRPr="001A7A67">
        <w:rPr>
          <w:rFonts w:eastAsia="Times New Roman"/>
          <w:sz w:val="20"/>
          <w:szCs w:val="20"/>
          <w:lang w:val="en-US"/>
        </w:rPr>
        <w:br/>
        <w:t xml:space="preserve">Glen de Saint Géry - GNSO Secretariat </w:t>
      </w:r>
      <w:r w:rsidRPr="001A7A67">
        <w:rPr>
          <w:rFonts w:eastAsia="Times New Roman"/>
          <w:sz w:val="20"/>
          <w:szCs w:val="20"/>
          <w:lang w:val="en-US"/>
        </w:rPr>
        <w:br/>
        <w:t>Nathalie Peregrine -</w:t>
      </w:r>
      <w:r w:rsidRPr="001A7A67">
        <w:rPr>
          <w:sz w:val="20"/>
          <w:szCs w:val="20"/>
          <w:lang w:val="en-US"/>
        </w:rPr>
        <w:t xml:space="preserve"> Specialist, SO/AC Support (GNSO)</w:t>
      </w:r>
    </w:p>
    <w:p w14:paraId="2F76E9DA" w14:textId="77777777" w:rsidR="00D45831" w:rsidRPr="001A7A67" w:rsidRDefault="00D45831" w:rsidP="00D45831">
      <w:pPr>
        <w:pStyle w:val="Default"/>
        <w:rPr>
          <w:sz w:val="20"/>
          <w:szCs w:val="20"/>
          <w:lang w:val="en-US"/>
        </w:rPr>
      </w:pPr>
      <w:r w:rsidRPr="001A7A67">
        <w:rPr>
          <w:sz w:val="20"/>
          <w:szCs w:val="20"/>
          <w:lang w:val="en-US"/>
        </w:rPr>
        <w:t xml:space="preserve">Terri Agnew </w:t>
      </w:r>
      <w:r w:rsidRPr="001A7A67">
        <w:rPr>
          <w:rFonts w:eastAsia="Times New Roman"/>
          <w:sz w:val="20"/>
          <w:szCs w:val="20"/>
          <w:lang w:val="en-US"/>
        </w:rPr>
        <w:t>-</w:t>
      </w:r>
      <w:r w:rsidRPr="001A7A67">
        <w:rPr>
          <w:sz w:val="20"/>
          <w:szCs w:val="20"/>
          <w:lang w:val="en-US"/>
        </w:rPr>
        <w:t xml:space="preserve"> Specialist, SO/AC Support (GNSO)</w:t>
      </w:r>
      <w:r w:rsidRPr="001A7A67">
        <w:rPr>
          <w:sz w:val="20"/>
          <w:szCs w:val="20"/>
          <w:lang w:val="en-US"/>
        </w:rPr>
        <w:br/>
        <w:t>Mike Brennan - Meetings Technical Services Specialist</w:t>
      </w:r>
    </w:p>
    <w:p w14:paraId="7FF61739" w14:textId="77777777" w:rsidR="00D45831" w:rsidRPr="001A7A67" w:rsidRDefault="00D45831" w:rsidP="00D45831">
      <w:pPr>
        <w:rPr>
          <w:rFonts w:ascii="Arial" w:hAnsi="Arial" w:cs="Arial"/>
          <w:sz w:val="20"/>
          <w:szCs w:val="20"/>
          <w:lang w:val="en-US"/>
        </w:rPr>
      </w:pPr>
    </w:p>
    <w:p w14:paraId="55CC6E87" w14:textId="149EEBE1" w:rsidR="00097D21" w:rsidRPr="001A7A67" w:rsidRDefault="00391322" w:rsidP="00451FA1">
      <w:pPr>
        <w:pStyle w:val="Textebrut"/>
        <w:rPr>
          <w:rFonts w:ascii="Arial" w:hAnsi="Arial" w:cs="Arial"/>
          <w:sz w:val="20"/>
          <w:szCs w:val="20"/>
          <w:lang w:val="en-US"/>
        </w:rPr>
      </w:pPr>
      <w:hyperlink r:id="rId10" w:history="1">
        <w:r w:rsidR="00D45831" w:rsidRPr="001A7A67">
          <w:rPr>
            <w:rStyle w:val="Lienhypertexte"/>
            <w:rFonts w:ascii="Arial" w:hAnsi="Arial" w:cs="Arial"/>
            <w:sz w:val="20"/>
            <w:szCs w:val="20"/>
            <w:lang w:val="en-US"/>
          </w:rPr>
          <w:t>Adobe Connect Recording</w:t>
        </w:r>
      </w:hyperlink>
      <w:r w:rsidR="00D45831" w:rsidRPr="001A7A67">
        <w:rPr>
          <w:rFonts w:ascii="Arial" w:hAnsi="Arial" w:cs="Arial"/>
          <w:sz w:val="20"/>
          <w:szCs w:val="20"/>
          <w:lang w:val="en-US"/>
        </w:rPr>
        <w:br/>
      </w:r>
      <w:hyperlink r:id="rId11" w:history="1">
        <w:r w:rsidR="00D45831" w:rsidRPr="001A7A67">
          <w:rPr>
            <w:rStyle w:val="Lienhypertexte"/>
            <w:rFonts w:ascii="Arial" w:hAnsi="Arial" w:cs="Arial"/>
            <w:sz w:val="20"/>
            <w:szCs w:val="20"/>
            <w:lang w:val="en-US"/>
          </w:rPr>
          <w:t>Adobe Chat Transcript</w:t>
        </w:r>
      </w:hyperlink>
      <w:r w:rsidR="00D45831" w:rsidRPr="001A7A67">
        <w:rPr>
          <w:rFonts w:ascii="Arial" w:hAnsi="Arial" w:cs="Arial"/>
          <w:sz w:val="20"/>
          <w:szCs w:val="20"/>
          <w:lang w:val="en-US"/>
        </w:rPr>
        <w:br/>
      </w:r>
      <w:hyperlink r:id="rId12" w:history="1">
        <w:r w:rsidR="00D45831" w:rsidRPr="001A7A67">
          <w:rPr>
            <w:rStyle w:val="Lienhypertexte"/>
            <w:rFonts w:ascii="Arial" w:hAnsi="Arial" w:cs="Arial"/>
            <w:sz w:val="20"/>
            <w:szCs w:val="20"/>
            <w:lang w:val="en-US"/>
          </w:rPr>
          <w:t>Transcript</w:t>
        </w:r>
        <w:r w:rsidR="00D45831" w:rsidRPr="001A7A67">
          <w:rPr>
            <w:rStyle w:val="Lienhypertexte"/>
            <w:rFonts w:ascii="Arial" w:hAnsi="Arial" w:cs="Arial"/>
            <w:b/>
            <w:bCs/>
            <w:sz w:val="20"/>
            <w:szCs w:val="20"/>
            <w:lang w:val="en-GB"/>
          </w:rPr>
          <w:t> </w:t>
        </w:r>
      </w:hyperlink>
    </w:p>
    <w:p w14:paraId="1EB922C9" w14:textId="2FCBE38B" w:rsidR="00097D21" w:rsidRPr="001A7A67" w:rsidRDefault="00097D21" w:rsidP="00097D21">
      <w:pPr>
        <w:spacing w:before="150"/>
        <w:rPr>
          <w:rFonts w:ascii="Arial" w:hAnsi="Arial" w:cs="Arial"/>
          <w:sz w:val="20"/>
          <w:szCs w:val="20"/>
          <w:lang w:val="en-US"/>
        </w:rPr>
      </w:pPr>
      <w:r w:rsidRPr="001A7A67">
        <w:rPr>
          <w:rFonts w:ascii="Arial" w:hAnsi="Arial" w:cs="Arial"/>
          <w:b/>
          <w:bCs/>
          <w:color w:val="333333"/>
          <w:sz w:val="20"/>
          <w:szCs w:val="20"/>
          <w:u w:val="single"/>
          <w:lang w:val="en-GB"/>
        </w:rPr>
        <w:t xml:space="preserve">Item 1: Administrative matters </w:t>
      </w:r>
    </w:p>
    <w:p w14:paraId="3F784885" w14:textId="77777777" w:rsidR="00097D21" w:rsidRPr="001A7A67" w:rsidRDefault="00097D21" w:rsidP="00097D21">
      <w:pPr>
        <w:spacing w:before="150"/>
        <w:rPr>
          <w:rFonts w:ascii="Arial" w:hAnsi="Arial" w:cs="Arial"/>
          <w:sz w:val="20"/>
          <w:szCs w:val="20"/>
          <w:lang w:val="en-US"/>
        </w:rPr>
      </w:pPr>
      <w:r w:rsidRPr="001A7A67">
        <w:rPr>
          <w:rFonts w:ascii="Arial" w:hAnsi="Arial" w:cs="Arial"/>
          <w:color w:val="333333"/>
          <w:sz w:val="20"/>
          <w:szCs w:val="20"/>
          <w:lang w:val="en-GB"/>
        </w:rPr>
        <w:t>1.1 – Roll call</w:t>
      </w:r>
    </w:p>
    <w:p w14:paraId="0482E572" w14:textId="1366B047" w:rsidR="00097D21" w:rsidRPr="001A7A67" w:rsidRDefault="00097D21" w:rsidP="00097D21">
      <w:pPr>
        <w:spacing w:before="150"/>
        <w:rPr>
          <w:rFonts w:ascii="Arial" w:hAnsi="Arial" w:cs="Arial"/>
          <w:sz w:val="20"/>
          <w:szCs w:val="20"/>
          <w:lang w:val="en-US"/>
        </w:rPr>
      </w:pPr>
      <w:r w:rsidRPr="001A7A67">
        <w:rPr>
          <w:rFonts w:ascii="Arial" w:hAnsi="Arial" w:cs="Arial"/>
          <w:color w:val="333333"/>
          <w:sz w:val="20"/>
          <w:szCs w:val="20"/>
          <w:lang w:val="en-GB"/>
        </w:rPr>
        <w:t>1.2 – Updates to Statements of Interest</w:t>
      </w:r>
      <w:bookmarkStart w:id="0" w:name="_GoBack"/>
      <w:bookmarkEnd w:id="0"/>
      <w:r w:rsidR="00DC417F">
        <w:rPr>
          <w:rFonts w:ascii="Arial" w:hAnsi="Arial" w:cs="Arial"/>
          <w:color w:val="333333"/>
          <w:sz w:val="20"/>
          <w:szCs w:val="20"/>
          <w:lang w:val="en-GB"/>
        </w:rPr>
        <w:br/>
      </w:r>
      <w:r w:rsidR="00DC417F" w:rsidRPr="00C87998">
        <w:rPr>
          <w:rFonts w:ascii="Arial" w:hAnsi="Arial" w:cs="Arial"/>
          <w:b/>
          <w:color w:val="333333"/>
          <w:sz w:val="20"/>
          <w:szCs w:val="20"/>
          <w:lang w:val="en-GB"/>
        </w:rPr>
        <w:t>Jennifer Gore</w:t>
      </w:r>
      <w:r w:rsidR="00DC417F">
        <w:rPr>
          <w:rFonts w:ascii="Arial" w:hAnsi="Arial" w:cs="Arial"/>
          <w:color w:val="333333"/>
          <w:sz w:val="20"/>
          <w:szCs w:val="20"/>
          <w:lang w:val="en-GB"/>
        </w:rPr>
        <w:t xml:space="preserve"> resigned from the GNSO Council on</w:t>
      </w:r>
      <w:r w:rsidR="00C87998">
        <w:rPr>
          <w:rFonts w:ascii="Arial" w:hAnsi="Arial" w:cs="Arial"/>
          <w:color w:val="333333"/>
          <w:sz w:val="20"/>
          <w:szCs w:val="20"/>
          <w:lang w:val="en-GB"/>
        </w:rPr>
        <w:t xml:space="preserve"> 14 July 2016.</w:t>
      </w:r>
      <w:r w:rsidR="00451FA1" w:rsidRPr="001A7A67">
        <w:rPr>
          <w:rFonts w:ascii="Arial" w:hAnsi="Arial" w:cs="Arial"/>
          <w:color w:val="333333"/>
          <w:sz w:val="20"/>
          <w:szCs w:val="20"/>
          <w:lang w:val="en-GB"/>
        </w:rPr>
        <w:br/>
      </w:r>
      <w:r w:rsidR="00451FA1" w:rsidRPr="00C87998">
        <w:rPr>
          <w:rFonts w:ascii="Arial" w:hAnsi="Arial" w:cs="Arial"/>
          <w:b/>
          <w:sz w:val="20"/>
          <w:szCs w:val="20"/>
          <w:lang w:val="en-US"/>
        </w:rPr>
        <w:t>Volker Greimann</w:t>
      </w:r>
      <w:r w:rsidR="00451FA1" w:rsidRPr="001A7A67">
        <w:rPr>
          <w:rFonts w:ascii="Arial" w:hAnsi="Arial" w:cs="Arial"/>
          <w:sz w:val="20"/>
          <w:szCs w:val="20"/>
          <w:lang w:val="en-US"/>
        </w:rPr>
        <w:t xml:space="preserve"> noted that the Registrar Stakeholder Group had asked him to continue in his role on the Council until a replacement has been elected thus he is acting as his own temporary alternate.</w:t>
      </w:r>
    </w:p>
    <w:p w14:paraId="2CA8F2B3" w14:textId="3198DB90" w:rsidR="00097D21" w:rsidRPr="001A7A67" w:rsidRDefault="00097D21" w:rsidP="00097D21">
      <w:pPr>
        <w:spacing w:before="150"/>
        <w:rPr>
          <w:rFonts w:ascii="Arial" w:hAnsi="Arial" w:cs="Arial"/>
          <w:color w:val="333333"/>
          <w:sz w:val="20"/>
          <w:szCs w:val="20"/>
          <w:lang w:val="en-GB"/>
        </w:rPr>
      </w:pPr>
      <w:r w:rsidRPr="001A7A67">
        <w:rPr>
          <w:rFonts w:ascii="Arial" w:hAnsi="Arial" w:cs="Arial"/>
          <w:color w:val="333333"/>
          <w:sz w:val="20"/>
          <w:szCs w:val="20"/>
          <w:lang w:val="en-GB"/>
        </w:rPr>
        <w:t xml:space="preserve">1.3 – Review/amend </w:t>
      </w:r>
      <w:hyperlink r:id="rId13" w:history="1">
        <w:r w:rsidRPr="001A7A67">
          <w:rPr>
            <w:rStyle w:val="Lienhypertexte"/>
            <w:rFonts w:ascii="Arial" w:hAnsi="Arial" w:cs="Arial"/>
            <w:sz w:val="20"/>
            <w:szCs w:val="20"/>
            <w:lang w:val="en-GB"/>
          </w:rPr>
          <w:t>agenda</w:t>
        </w:r>
      </w:hyperlink>
      <w:r w:rsidRPr="001A7A67">
        <w:rPr>
          <w:rFonts w:ascii="Arial" w:hAnsi="Arial" w:cs="Arial"/>
          <w:color w:val="333333"/>
          <w:sz w:val="20"/>
          <w:szCs w:val="20"/>
          <w:lang w:val="en-GB"/>
        </w:rPr>
        <w:t>.</w:t>
      </w:r>
    </w:p>
    <w:p w14:paraId="42FD4E71" w14:textId="28DB4302" w:rsidR="00451FA1" w:rsidRPr="001A7A67" w:rsidRDefault="00451FA1" w:rsidP="00097D21">
      <w:pPr>
        <w:spacing w:before="150"/>
        <w:rPr>
          <w:rFonts w:ascii="Arial" w:hAnsi="Arial" w:cs="Arial"/>
          <w:sz w:val="20"/>
          <w:szCs w:val="20"/>
          <w:lang w:val="en-US"/>
        </w:rPr>
      </w:pPr>
      <w:r w:rsidRPr="001A7A67">
        <w:rPr>
          <w:rFonts w:ascii="Arial" w:hAnsi="Arial" w:cs="Arial"/>
          <w:b/>
          <w:color w:val="333333"/>
          <w:sz w:val="20"/>
          <w:szCs w:val="20"/>
          <w:lang w:val="en-GB"/>
        </w:rPr>
        <w:t>Heather Forrest</w:t>
      </w:r>
      <w:r w:rsidRPr="001A7A67">
        <w:rPr>
          <w:rFonts w:ascii="Arial" w:hAnsi="Arial" w:cs="Arial"/>
          <w:color w:val="333333"/>
          <w:sz w:val="20"/>
          <w:szCs w:val="20"/>
          <w:lang w:val="en-GB"/>
        </w:rPr>
        <w:t xml:space="preserve"> requested an issue referring to the Rights Protection Mechanisms Policy Development Process Working Group to be added under Item 9: Any Other Business</w:t>
      </w:r>
      <w:r w:rsidR="001964BD" w:rsidRPr="001A7A67">
        <w:rPr>
          <w:rFonts w:ascii="Arial" w:hAnsi="Arial" w:cs="Arial"/>
          <w:color w:val="333333"/>
          <w:sz w:val="20"/>
          <w:szCs w:val="20"/>
          <w:lang w:val="en-GB"/>
        </w:rPr>
        <w:t>.</w:t>
      </w:r>
      <w:r w:rsidR="001964BD" w:rsidRPr="001A7A67">
        <w:rPr>
          <w:rFonts w:ascii="Arial" w:hAnsi="Arial" w:cs="Arial"/>
          <w:color w:val="333333"/>
          <w:sz w:val="20"/>
          <w:szCs w:val="20"/>
          <w:lang w:val="en-GB"/>
        </w:rPr>
        <w:br/>
      </w:r>
      <w:r w:rsidR="001964BD" w:rsidRPr="001A7A67">
        <w:rPr>
          <w:rFonts w:ascii="Arial" w:hAnsi="Arial" w:cs="Arial"/>
          <w:b/>
          <w:sz w:val="20"/>
          <w:szCs w:val="20"/>
          <w:lang w:val="en-US"/>
        </w:rPr>
        <w:lastRenderedPageBreak/>
        <w:t>Susan Kawaguchi</w:t>
      </w:r>
      <w:r w:rsidR="001964BD" w:rsidRPr="001A7A67">
        <w:rPr>
          <w:rFonts w:ascii="Arial" w:hAnsi="Arial" w:cs="Arial"/>
          <w:sz w:val="20"/>
          <w:szCs w:val="20"/>
          <w:lang w:val="en-US"/>
        </w:rPr>
        <w:t xml:space="preserve"> requested that the Privacy and Proxy recommendations and the status of the Board consideration be added </w:t>
      </w:r>
      <w:r w:rsidR="001964BD" w:rsidRPr="001A7A67">
        <w:rPr>
          <w:rFonts w:ascii="Arial" w:hAnsi="Arial" w:cs="Arial"/>
          <w:color w:val="333333"/>
          <w:sz w:val="20"/>
          <w:szCs w:val="20"/>
          <w:lang w:val="en-GB"/>
        </w:rPr>
        <w:t>under Item 9: Any Other Business.</w:t>
      </w:r>
    </w:p>
    <w:p w14:paraId="68737DEA" w14:textId="5B62A3F7" w:rsidR="0075355D" w:rsidRPr="001A7A67" w:rsidRDefault="00451FA1" w:rsidP="00097D21">
      <w:pPr>
        <w:spacing w:before="150"/>
        <w:rPr>
          <w:rFonts w:ascii="Arial" w:hAnsi="Arial" w:cs="Arial"/>
          <w:b/>
          <w:bCs/>
          <w:color w:val="333333"/>
          <w:sz w:val="20"/>
          <w:szCs w:val="20"/>
          <w:u w:val="single"/>
          <w:lang w:val="en-US"/>
        </w:rPr>
      </w:pPr>
      <w:r w:rsidRPr="001A7A67">
        <w:rPr>
          <w:rFonts w:ascii="Arial" w:hAnsi="Arial" w:cs="Arial"/>
          <w:color w:val="333333"/>
          <w:sz w:val="20"/>
          <w:szCs w:val="20"/>
          <w:lang w:val="en-GB"/>
        </w:rPr>
        <w:t xml:space="preserve">1.4 </w:t>
      </w:r>
      <w:r w:rsidR="00097D21" w:rsidRPr="001A7A67">
        <w:rPr>
          <w:rFonts w:ascii="Arial" w:hAnsi="Arial" w:cs="Arial"/>
          <w:color w:val="333333"/>
          <w:sz w:val="20"/>
          <w:szCs w:val="20"/>
          <w:lang w:val="en-GB"/>
        </w:rPr>
        <w:t xml:space="preserve">– Note the status of minutes for the </w:t>
      </w:r>
      <w:r w:rsidRPr="001A7A67">
        <w:rPr>
          <w:rFonts w:ascii="Arial" w:hAnsi="Arial" w:cs="Arial"/>
          <w:color w:val="333333"/>
          <w:sz w:val="20"/>
          <w:szCs w:val="20"/>
          <w:lang w:val="en-GB"/>
        </w:rPr>
        <w:t xml:space="preserve">GNSO </w:t>
      </w:r>
      <w:r w:rsidR="00097D21" w:rsidRPr="001A7A67">
        <w:rPr>
          <w:rFonts w:ascii="Arial" w:hAnsi="Arial" w:cs="Arial"/>
          <w:color w:val="333333"/>
          <w:sz w:val="20"/>
          <w:szCs w:val="20"/>
          <w:lang w:val="en-GB"/>
        </w:rPr>
        <w:t xml:space="preserve">Council </w:t>
      </w:r>
      <w:r w:rsidRPr="001A7A67">
        <w:rPr>
          <w:rFonts w:ascii="Arial" w:hAnsi="Arial" w:cs="Arial"/>
          <w:color w:val="333333"/>
          <w:sz w:val="20"/>
          <w:szCs w:val="20"/>
          <w:lang w:val="en-GB"/>
        </w:rPr>
        <w:t>meetings</w:t>
      </w:r>
      <w:r w:rsidR="00097D21" w:rsidRPr="001A7A67">
        <w:rPr>
          <w:rFonts w:ascii="Arial" w:hAnsi="Arial" w:cs="Arial"/>
          <w:color w:val="333333"/>
          <w:sz w:val="20"/>
          <w:szCs w:val="20"/>
          <w:lang w:val="en-GB"/>
        </w:rPr>
        <w:t xml:space="preserve"> per the GNSO Operating Procedures:</w:t>
      </w:r>
      <w:r w:rsidR="00097D21" w:rsidRPr="001A7A67">
        <w:rPr>
          <w:rFonts w:ascii="Arial" w:hAnsi="Arial" w:cs="Arial"/>
          <w:color w:val="333333"/>
          <w:sz w:val="20"/>
          <w:szCs w:val="20"/>
          <w:lang w:val="en-GB"/>
        </w:rPr>
        <w:br/>
      </w:r>
      <w:r w:rsidR="00097D21" w:rsidRPr="001A7A67">
        <w:rPr>
          <w:rFonts w:ascii="Arial" w:hAnsi="Arial" w:cs="Arial"/>
          <w:color w:val="333333"/>
          <w:sz w:val="20"/>
          <w:szCs w:val="20"/>
          <w:lang w:val="en-GB"/>
        </w:rPr>
        <w:br/>
      </w:r>
      <w:hyperlink r:id="rId14" w:history="1">
        <w:r w:rsidR="009A3244" w:rsidRPr="001A7A67">
          <w:rPr>
            <w:rStyle w:val="Lienhypertexte"/>
            <w:rFonts w:ascii="Arial" w:hAnsi="Arial" w:cs="Arial"/>
            <w:sz w:val="20"/>
            <w:szCs w:val="20"/>
            <w:lang w:val="en-GB"/>
          </w:rPr>
          <w:t>Minutes</w:t>
        </w:r>
      </w:hyperlink>
      <w:r w:rsidR="009A3244" w:rsidRPr="001A7A67">
        <w:rPr>
          <w:rFonts w:ascii="Arial" w:hAnsi="Arial" w:cs="Arial"/>
          <w:color w:val="333333"/>
          <w:sz w:val="20"/>
          <w:szCs w:val="20"/>
          <w:lang w:val="en-GB"/>
        </w:rPr>
        <w:t xml:space="preserve"> of the </w:t>
      </w:r>
      <w:r w:rsidR="009A3244" w:rsidRPr="001A7A67">
        <w:rPr>
          <w:rFonts w:ascii="Arial" w:hAnsi="Arial" w:cs="Arial"/>
          <w:color w:val="000000"/>
          <w:sz w:val="20"/>
          <w:szCs w:val="20"/>
          <w:lang w:val="en-US"/>
        </w:rPr>
        <w:t xml:space="preserve">GNSO Council Public Meeting </w:t>
      </w:r>
      <w:r w:rsidR="009A3244" w:rsidRPr="001A7A67">
        <w:rPr>
          <w:rFonts w:ascii="Arial" w:hAnsi="Arial" w:cs="Arial"/>
          <w:color w:val="333333"/>
          <w:sz w:val="20"/>
          <w:szCs w:val="20"/>
          <w:lang w:val="en-GB"/>
        </w:rPr>
        <w:t xml:space="preserve">on 30 June </w:t>
      </w:r>
      <w:r w:rsidR="001A7A67" w:rsidRPr="001A7A67">
        <w:rPr>
          <w:rFonts w:ascii="Arial" w:hAnsi="Arial" w:cs="Arial"/>
          <w:color w:val="333333"/>
          <w:sz w:val="20"/>
          <w:szCs w:val="20"/>
          <w:lang w:val="en-GB"/>
        </w:rPr>
        <w:t>2016 to</w:t>
      </w:r>
      <w:r w:rsidR="009A3244" w:rsidRPr="001A7A67">
        <w:rPr>
          <w:rFonts w:ascii="Arial" w:hAnsi="Arial" w:cs="Arial"/>
          <w:color w:val="333333"/>
          <w:sz w:val="20"/>
          <w:szCs w:val="20"/>
          <w:lang w:val="en-GB"/>
        </w:rPr>
        <w:t xml:space="preserve"> be approved on</w:t>
      </w:r>
      <w:r w:rsidR="004B2B24" w:rsidRPr="001A7A67">
        <w:rPr>
          <w:rFonts w:ascii="Arial" w:hAnsi="Arial" w:cs="Arial"/>
          <w:color w:val="333333"/>
          <w:sz w:val="20"/>
          <w:szCs w:val="20"/>
          <w:lang w:val="en-GB"/>
        </w:rPr>
        <w:t xml:space="preserve"> 1 August</w:t>
      </w:r>
      <w:r w:rsidR="009A3244" w:rsidRPr="001A7A67">
        <w:rPr>
          <w:rFonts w:ascii="Arial" w:hAnsi="Arial" w:cs="Arial"/>
          <w:color w:val="333333"/>
          <w:sz w:val="20"/>
          <w:szCs w:val="20"/>
          <w:lang w:val="en-GB"/>
        </w:rPr>
        <w:t xml:space="preserve"> 2016.</w:t>
      </w:r>
      <w:r w:rsidR="00FB7582" w:rsidRPr="001A7A67">
        <w:rPr>
          <w:rFonts w:ascii="Arial" w:hAnsi="Arial" w:cs="Arial"/>
          <w:sz w:val="20"/>
          <w:szCs w:val="20"/>
          <w:lang w:val="en-US"/>
        </w:rPr>
        <w:br/>
      </w:r>
    </w:p>
    <w:p w14:paraId="31B25F63" w14:textId="7ACB75AE" w:rsidR="00097D21" w:rsidRPr="001A7A67" w:rsidRDefault="00097D21" w:rsidP="00097D21">
      <w:pPr>
        <w:spacing w:before="150"/>
        <w:rPr>
          <w:rFonts w:ascii="Arial" w:hAnsi="Arial" w:cs="Arial"/>
          <w:sz w:val="20"/>
          <w:szCs w:val="20"/>
          <w:lang w:val="en-US"/>
        </w:rPr>
      </w:pPr>
      <w:r w:rsidRPr="001A7A67">
        <w:rPr>
          <w:rFonts w:ascii="Arial" w:hAnsi="Arial" w:cs="Arial"/>
          <w:b/>
          <w:bCs/>
          <w:color w:val="333333"/>
          <w:sz w:val="20"/>
          <w:szCs w:val="20"/>
          <w:u w:val="single"/>
          <w:lang w:val="en-GB"/>
        </w:rPr>
        <w:t>Item 2: Opening Remarks / Revi</w:t>
      </w:r>
      <w:r w:rsidR="00630223" w:rsidRPr="001A7A67">
        <w:rPr>
          <w:rFonts w:ascii="Arial" w:hAnsi="Arial" w:cs="Arial"/>
          <w:b/>
          <w:bCs/>
          <w:color w:val="333333"/>
          <w:sz w:val="20"/>
          <w:szCs w:val="20"/>
          <w:u w:val="single"/>
          <w:lang w:val="en-GB"/>
        </w:rPr>
        <w:t xml:space="preserve">ew of Projects &amp; Action List </w:t>
      </w:r>
    </w:p>
    <w:p w14:paraId="23022997" w14:textId="3298453C" w:rsidR="003827AE" w:rsidRPr="001A7A67" w:rsidRDefault="00097D21" w:rsidP="001F6934">
      <w:pPr>
        <w:pStyle w:val="Textebrut"/>
        <w:rPr>
          <w:rFonts w:ascii="Arial" w:hAnsi="Arial" w:cs="Arial"/>
          <w:sz w:val="20"/>
          <w:szCs w:val="20"/>
          <w:lang w:val="en-US"/>
        </w:rPr>
      </w:pPr>
      <w:r w:rsidRPr="001A7A67">
        <w:rPr>
          <w:rFonts w:ascii="Arial" w:hAnsi="Arial" w:cs="Arial"/>
          <w:color w:val="333333"/>
          <w:sz w:val="20"/>
          <w:szCs w:val="20"/>
          <w:lang w:val="en-GB"/>
        </w:rPr>
        <w:t>2.1 – Review focus areas and provide updates on specific key themes / topics, to include review of </w:t>
      </w:r>
      <w:hyperlink r:id="rId15" w:history="1">
        <w:r w:rsidR="00CE3CAE" w:rsidRPr="001A7A67">
          <w:rPr>
            <w:rStyle w:val="Lienhypertexte"/>
            <w:rFonts w:ascii="Arial" w:hAnsi="Arial" w:cs="Arial"/>
            <w:sz w:val="20"/>
            <w:szCs w:val="20"/>
            <w:lang w:val="en-US"/>
          </w:rPr>
          <w:t>Projects List</w:t>
        </w:r>
        <w:r w:rsidRPr="001A7A67">
          <w:rPr>
            <w:rStyle w:val="Lienhypertexte"/>
            <w:rFonts w:ascii="Arial" w:hAnsi="Arial" w:cs="Arial"/>
            <w:sz w:val="20"/>
            <w:szCs w:val="20"/>
            <w:lang w:val="en-GB"/>
          </w:rPr>
          <w:t> </w:t>
        </w:r>
      </w:hyperlink>
      <w:r w:rsidRPr="001A7A67">
        <w:rPr>
          <w:rFonts w:ascii="Arial" w:hAnsi="Arial" w:cs="Arial"/>
          <w:color w:val="333333"/>
          <w:sz w:val="20"/>
          <w:szCs w:val="20"/>
          <w:lang w:val="en-GB"/>
        </w:rPr>
        <w:t>and </w:t>
      </w:r>
      <w:hyperlink r:id="rId16" w:history="1">
        <w:r w:rsidRPr="001A7A67">
          <w:rPr>
            <w:rStyle w:val="Lienhypertexte"/>
            <w:rFonts w:ascii="Arial" w:hAnsi="Arial" w:cs="Arial"/>
            <w:sz w:val="20"/>
            <w:szCs w:val="20"/>
            <w:u w:val="none"/>
            <w:lang w:val="en-GB"/>
          </w:rPr>
          <w:t>Action List</w:t>
        </w:r>
      </w:hyperlink>
      <w:r w:rsidR="001964BD" w:rsidRPr="001A7A67">
        <w:rPr>
          <w:rStyle w:val="Lienhypertexte"/>
          <w:rFonts w:ascii="Arial" w:hAnsi="Arial" w:cs="Arial"/>
          <w:sz w:val="20"/>
          <w:szCs w:val="20"/>
          <w:u w:val="none"/>
          <w:lang w:val="en-GB"/>
        </w:rPr>
        <w:br/>
      </w:r>
      <w:r w:rsidR="001964BD" w:rsidRPr="001A7A67">
        <w:rPr>
          <w:rFonts w:ascii="Arial" w:hAnsi="Arial" w:cs="Arial"/>
          <w:b/>
          <w:sz w:val="20"/>
          <w:szCs w:val="20"/>
          <w:lang w:val="en-US"/>
        </w:rPr>
        <w:t>Transition Costs:</w:t>
      </w:r>
      <w:r w:rsidR="001964BD" w:rsidRPr="001A7A67">
        <w:rPr>
          <w:rFonts w:ascii="Arial" w:hAnsi="Arial" w:cs="Arial"/>
          <w:sz w:val="20"/>
          <w:szCs w:val="20"/>
          <w:lang w:val="en-US"/>
        </w:rPr>
        <w:br/>
        <w:t xml:space="preserve">A webinar is being scheduled where the community may raise any questions with ICANN staff and the Board Finance Committee. </w:t>
      </w:r>
      <w:r w:rsidR="001F6934" w:rsidRPr="001A7A67">
        <w:rPr>
          <w:rFonts w:ascii="Arial" w:hAnsi="Arial" w:cs="Arial"/>
          <w:sz w:val="20"/>
          <w:szCs w:val="20"/>
          <w:lang w:val="en-US"/>
        </w:rPr>
        <w:br/>
      </w:r>
      <w:r w:rsidR="001F6934" w:rsidRPr="001A7A67">
        <w:rPr>
          <w:rFonts w:ascii="Arial" w:hAnsi="Arial" w:cs="Arial"/>
          <w:b/>
          <w:sz w:val="20"/>
          <w:szCs w:val="20"/>
          <w:lang w:val="en-US"/>
        </w:rPr>
        <w:t>Phil Corwin</w:t>
      </w:r>
      <w:r w:rsidR="001A7A67">
        <w:rPr>
          <w:rFonts w:ascii="Arial" w:hAnsi="Arial" w:cs="Arial"/>
          <w:sz w:val="20"/>
          <w:szCs w:val="20"/>
          <w:lang w:val="en-US"/>
        </w:rPr>
        <w:t xml:space="preserve"> reported as co-chair of the </w:t>
      </w:r>
      <w:r w:rsidR="001F6934" w:rsidRPr="001A7A67">
        <w:rPr>
          <w:rFonts w:ascii="Arial" w:hAnsi="Arial" w:cs="Arial"/>
          <w:sz w:val="20"/>
          <w:szCs w:val="20"/>
          <w:lang w:val="en-US"/>
        </w:rPr>
        <w:t>Curative Rights Processes for International Governmental  Organisations (IGOs)</w:t>
      </w:r>
      <w:r w:rsidR="001A7A67">
        <w:rPr>
          <w:rFonts w:ascii="Arial" w:hAnsi="Arial" w:cs="Arial"/>
          <w:sz w:val="20"/>
          <w:szCs w:val="20"/>
          <w:lang w:val="en-US"/>
        </w:rPr>
        <w:t xml:space="preserve"> Working Group</w:t>
      </w:r>
      <w:r w:rsidR="001F6934" w:rsidRPr="001A7A67">
        <w:rPr>
          <w:rFonts w:ascii="Arial" w:hAnsi="Arial" w:cs="Arial"/>
          <w:sz w:val="20"/>
          <w:szCs w:val="20"/>
          <w:lang w:val="en-US"/>
        </w:rPr>
        <w:t xml:space="preserve">, that the working group had met earlier in the day and Staff informed the group that the Board had a call with the Government Advisory Committee (GAC) and it was indicated that the Board would soon be making public its views on this subject. </w:t>
      </w:r>
    </w:p>
    <w:p w14:paraId="7E8FCADF" w14:textId="16A4CF50" w:rsidR="007F6EB2" w:rsidRPr="001A7A67" w:rsidRDefault="00097D21" w:rsidP="003827AE">
      <w:pPr>
        <w:spacing w:before="150"/>
        <w:rPr>
          <w:rFonts w:ascii="Arial" w:hAnsi="Arial" w:cs="Arial"/>
          <w:b/>
          <w:bCs/>
          <w:color w:val="333333"/>
          <w:sz w:val="20"/>
          <w:szCs w:val="20"/>
          <w:u w:val="single"/>
          <w:lang w:val="en-GB"/>
        </w:rPr>
      </w:pPr>
      <w:r w:rsidRPr="001A7A67">
        <w:rPr>
          <w:rFonts w:ascii="Arial" w:hAnsi="Arial" w:cs="Arial"/>
          <w:b/>
          <w:bCs/>
          <w:color w:val="333333"/>
          <w:sz w:val="20"/>
          <w:szCs w:val="20"/>
          <w:u w:val="single"/>
          <w:lang w:val="en-GB"/>
        </w:rPr>
        <w:t xml:space="preserve">Item 3: Consent agenda </w:t>
      </w:r>
      <w:r w:rsidR="001964BD" w:rsidRPr="001A7A67">
        <w:rPr>
          <w:rFonts w:ascii="Arial" w:hAnsi="Arial" w:cs="Arial"/>
          <w:b/>
          <w:bCs/>
          <w:color w:val="333333"/>
          <w:sz w:val="20"/>
          <w:szCs w:val="20"/>
          <w:u w:val="single"/>
          <w:lang w:val="en-GB"/>
        </w:rPr>
        <w:br/>
      </w:r>
      <w:r w:rsidR="001964BD" w:rsidRPr="001A7A67">
        <w:rPr>
          <w:rFonts w:ascii="Arial" w:hAnsi="Arial" w:cs="Arial"/>
          <w:bCs/>
          <w:color w:val="333333"/>
          <w:sz w:val="20"/>
          <w:szCs w:val="20"/>
          <w:lang w:val="en-GB"/>
        </w:rPr>
        <w:t>There were no items on the Consent Agenda.</w:t>
      </w:r>
      <w:r w:rsidR="001A7A67">
        <w:rPr>
          <w:rFonts w:ascii="Arial" w:hAnsi="Arial" w:cs="Arial"/>
          <w:bCs/>
          <w:color w:val="333333"/>
          <w:sz w:val="20"/>
          <w:szCs w:val="20"/>
          <w:lang w:val="en-GB"/>
        </w:rPr>
        <w:br/>
      </w:r>
    </w:p>
    <w:p w14:paraId="2B859965" w14:textId="4BB1F299" w:rsidR="00A11BAF" w:rsidRPr="001A7A67" w:rsidRDefault="003827AE" w:rsidP="00A11BAF">
      <w:pPr>
        <w:pStyle w:val="Textebrut"/>
        <w:rPr>
          <w:rFonts w:ascii="Arial" w:hAnsi="Arial" w:cs="Arial"/>
          <w:sz w:val="20"/>
          <w:szCs w:val="20"/>
          <w:lang w:val="en-US"/>
        </w:rPr>
      </w:pPr>
      <w:r w:rsidRPr="001A7A67">
        <w:rPr>
          <w:rFonts w:ascii="Arial" w:hAnsi="Arial" w:cs="Arial"/>
          <w:b/>
          <w:bCs/>
          <w:color w:val="333333"/>
          <w:sz w:val="20"/>
          <w:szCs w:val="20"/>
          <w:u w:val="single"/>
          <w:lang w:val="en-GB"/>
        </w:rPr>
        <w:t xml:space="preserve">Item 4: </w:t>
      </w:r>
      <w:r w:rsidR="00E924E8" w:rsidRPr="001A7A67">
        <w:rPr>
          <w:rFonts w:ascii="Arial" w:hAnsi="Arial" w:cs="Arial"/>
          <w:b/>
          <w:bCs/>
          <w:color w:val="333333"/>
          <w:sz w:val="20"/>
          <w:szCs w:val="20"/>
          <w:u w:val="single"/>
          <w:lang w:val="en-GB"/>
        </w:rPr>
        <w:t xml:space="preserve">COUNCIL </w:t>
      </w:r>
      <w:r w:rsidRPr="001A7A67">
        <w:rPr>
          <w:rFonts w:ascii="Arial" w:hAnsi="Arial" w:cs="Arial"/>
          <w:b/>
          <w:bCs/>
          <w:color w:val="333333"/>
          <w:sz w:val="20"/>
          <w:szCs w:val="20"/>
          <w:u w:val="single"/>
          <w:lang w:val="en-GB"/>
        </w:rPr>
        <w:t xml:space="preserve">VOTE – </w:t>
      </w:r>
      <w:r w:rsidR="007F6EB2" w:rsidRPr="001A7A67">
        <w:rPr>
          <w:rFonts w:ascii="Arial" w:hAnsi="Arial" w:cs="Arial"/>
          <w:b/>
          <w:bCs/>
          <w:color w:val="333333"/>
          <w:sz w:val="20"/>
          <w:szCs w:val="20"/>
          <w:u w:val="single"/>
          <w:lang w:val="en-GB"/>
        </w:rPr>
        <w:t>Approval of Primary and Secondary Liaison Candidates for the Customer Standing Committee</w:t>
      </w:r>
      <w:r w:rsidR="00E924E8" w:rsidRPr="001A7A67">
        <w:rPr>
          <w:rFonts w:ascii="Arial" w:hAnsi="Arial" w:cs="Arial"/>
          <w:b/>
          <w:bCs/>
          <w:color w:val="333333"/>
          <w:sz w:val="20"/>
          <w:szCs w:val="20"/>
          <w:u w:val="single"/>
          <w:lang w:val="en-GB"/>
        </w:rPr>
        <w:t xml:space="preserve"> </w:t>
      </w:r>
      <w:r w:rsidR="001A7A67">
        <w:rPr>
          <w:rFonts w:ascii="Arial" w:hAnsi="Arial" w:cs="Arial"/>
          <w:b/>
          <w:bCs/>
          <w:color w:val="333333"/>
          <w:sz w:val="20"/>
          <w:szCs w:val="20"/>
          <w:u w:val="single"/>
          <w:lang w:val="en-GB"/>
        </w:rPr>
        <w:br/>
      </w:r>
      <w:r w:rsidR="00A11BAF" w:rsidRPr="001A7A67">
        <w:rPr>
          <w:rFonts w:ascii="Arial" w:hAnsi="Arial" w:cs="Arial"/>
          <w:b/>
          <w:bCs/>
          <w:color w:val="333333"/>
          <w:sz w:val="20"/>
          <w:szCs w:val="20"/>
          <w:u w:val="single"/>
          <w:lang w:val="en-GB"/>
        </w:rPr>
        <w:br/>
      </w:r>
      <w:r w:rsidR="00A11BAF" w:rsidRPr="001A7A67">
        <w:rPr>
          <w:rFonts w:ascii="Arial" w:hAnsi="Arial" w:cs="Arial"/>
          <w:b/>
          <w:sz w:val="20"/>
          <w:szCs w:val="20"/>
          <w:lang w:val="en-US"/>
        </w:rPr>
        <w:t>Wolf-Ulrich Knoben</w:t>
      </w:r>
      <w:r w:rsidR="00A11BAF" w:rsidRPr="001A7A67">
        <w:rPr>
          <w:rFonts w:ascii="Arial" w:hAnsi="Arial" w:cs="Arial"/>
          <w:sz w:val="20"/>
          <w:szCs w:val="20"/>
          <w:lang w:val="en-US"/>
        </w:rPr>
        <w:t xml:space="preserve">, seconded by </w:t>
      </w:r>
      <w:r w:rsidR="00A11BAF" w:rsidRPr="001A7A67">
        <w:rPr>
          <w:rFonts w:ascii="Arial" w:hAnsi="Arial" w:cs="Arial"/>
          <w:b/>
          <w:sz w:val="20"/>
          <w:szCs w:val="20"/>
          <w:lang w:val="en-US"/>
        </w:rPr>
        <w:t>James Bladel</w:t>
      </w:r>
      <w:r w:rsidR="00A11BAF" w:rsidRPr="001A7A67">
        <w:rPr>
          <w:rFonts w:ascii="Arial" w:hAnsi="Arial" w:cs="Arial"/>
          <w:sz w:val="20"/>
          <w:szCs w:val="20"/>
          <w:lang w:val="en-US"/>
        </w:rPr>
        <w:t xml:space="preserve"> and as amended on 19 July 2016 proposed a motion to approve the GNSO primary and secondary Liaisons to the Customer Standing Committee </w:t>
      </w:r>
    </w:p>
    <w:p w14:paraId="3F5A8265" w14:textId="77777777" w:rsidR="00A11BAF" w:rsidRPr="001A7A67" w:rsidRDefault="00A11BAF" w:rsidP="00A11BAF">
      <w:pPr>
        <w:pStyle w:val="Textebrut"/>
        <w:rPr>
          <w:rFonts w:ascii="Arial" w:hAnsi="Arial" w:cs="Arial"/>
          <w:sz w:val="20"/>
          <w:szCs w:val="20"/>
          <w:lang w:val="en-US"/>
        </w:rPr>
      </w:pPr>
    </w:p>
    <w:p w14:paraId="4F321F53"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WHEREAS:</w:t>
      </w:r>
    </w:p>
    <w:p w14:paraId="50E8A318"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07C5B7CC"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1.       On 14 March 2014, the National Telecommunications and Information Administration (NTIA) of the United States Department of Commerce announced its intention to transition key Internet domain name functions to the global multi-stakeholder community and, as the first step, asked to convene global stakeholders to develop a proposal to transition the current role played by NTIA in the coordination of the Internet’s domain name system;</w:t>
      </w:r>
    </w:p>
    <w:p w14:paraId="4728CC0D"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0328D862"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2.       The IANA Stewardship Transition Coordination Group (ICG) was formed, comprising 30 individuals selected by 13 communities of both direct and indirect stakeholders, to coordinate and develop a unified proposal to be transmitted to the NTIA based on proposals developed by the Internet domain names community (through the CWG-Stewardship, the Internet numbering resources community (through the CRISP Team, and the Internet Protocol parameters community (through the IANAPLAN Working Group;</w:t>
      </w:r>
    </w:p>
    <w:p w14:paraId="5101C9EB"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4CAC1D8E"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3.       The IANA Stewardship Transition Proposal, combining the community proposal coordinated by the ICG and enhancements to ICANN’s accountability identified by the Cross Community Working Group on Enhancing ICANN Accountability (CCWG-Accountability), was transmitted to NTIA by the ICANN Board in March 2016;</w:t>
      </w:r>
    </w:p>
    <w:p w14:paraId="01F6B19F"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7008DCDA"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4.       The package of proposals that was developed by the community in relation to the IANA Stewardship Transition called for the creation of a new structure, the Customer Standing Committee (CSC) to provide operational oversight of the performance of the IANA naming function, a role currently performed by the United States government through the National Telecommunications and Information Authority (NTIA).</w:t>
      </w:r>
    </w:p>
    <w:p w14:paraId="1F0D8AF7"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6598E232"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5.       On 1 June 2016, ICANN sent a request to the ICANN Supporting Organizations (SOs), Advisory Committees (ACs) and Registry Stakeholder Group (RySG) to initiate their respective organization's processes and appoint candidates to serve as members and liaisons on the CSC.</w:t>
      </w:r>
    </w:p>
    <w:p w14:paraId="352A8868"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3BBFDB5E"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6.       As an ICANN Supporting Organization, the GNSO may appoint a liaison to the CSC, in addition to the two gTLD registry operator members to be selected by the RySG.</w:t>
      </w:r>
    </w:p>
    <w:p w14:paraId="4A4F79F8"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6606EA3F"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lastRenderedPageBreak/>
        <w:t>7.       For the liaison, the GNSO may select a primary and a secondary candidate that meet the qualification requirements in the expression of interest, and are geographically diverse.</w:t>
      </w:r>
    </w:p>
    <w:p w14:paraId="325553D8"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0E7E60F6"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8.       Liaison candidates are to be confirmed by 22 July 2016, and the final slate of CSC members and liaisons as determined by the ccNSO and GNSO Councils will be sent to ICANN not later than 10 August 2016.</w:t>
      </w:r>
    </w:p>
    <w:p w14:paraId="215A6887"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2468CE7F"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9.       On 02 June 2016, the GNSO Council confirmed a Selection Committee to evaluate the candidates for primary and secondary GNSO liaisons.</w:t>
      </w:r>
    </w:p>
    <w:p w14:paraId="63C6B49A"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590B6950"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10.     On 20 June 2016, the Selection Committee sent reminders to the GNSO Stakeholder Groups and Constituencies requesting Expressions of Interest from candidates to be submitted by 15 July 2016.</w:t>
      </w:r>
    </w:p>
    <w:p w14:paraId="25D3F516"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4F6E0A5C" w14:textId="504505B1"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11.     The Selection Committee has completed its evaluation of the GNSO liaison candidate and submitted the application and the following candidate for GNSO Council consideration: James Gannon.</w:t>
      </w:r>
    </w:p>
    <w:p w14:paraId="77621CA8" w14:textId="04B4BCD0"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09F258B6"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RESOLVED:</w:t>
      </w:r>
    </w:p>
    <w:p w14:paraId="31420560"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4CD503C0"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1.       The GNSO Council has reviewed the application and the candidate provided by the Selection Committee and approves James Gannon as the Liaison.</w:t>
      </w:r>
    </w:p>
    <w:p w14:paraId="22FDA85B"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78306919"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2.       The GNSO Council requests that the GNSO Secretariat shall provide to ICANN the liaison name along with his Expression of Interest by the deadline of 22 July 2016.</w:t>
      </w:r>
    </w:p>
    <w:p w14:paraId="743CCD34"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5B993E19"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3.       The GNSO Council requests that the Selection Committee shall engage, if requested, with the ccNSO Selection Committee to evaluate the full slate of CSC members and liaisons.</w:t>
      </w:r>
    </w:p>
    <w:p w14:paraId="20F028D0" w14:textId="77777777" w:rsidR="00A11BAF"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 xml:space="preserve"> </w:t>
      </w:r>
    </w:p>
    <w:p w14:paraId="0B1C5E95" w14:textId="02F82561" w:rsidR="003827AE" w:rsidRPr="001A7A67" w:rsidRDefault="00A11BAF" w:rsidP="00A11BAF">
      <w:pPr>
        <w:pStyle w:val="Textebrut"/>
        <w:rPr>
          <w:rFonts w:ascii="Arial" w:hAnsi="Arial" w:cs="Arial"/>
          <w:sz w:val="20"/>
          <w:szCs w:val="20"/>
          <w:lang w:val="en-US"/>
        </w:rPr>
      </w:pPr>
      <w:r w:rsidRPr="001A7A67">
        <w:rPr>
          <w:rFonts w:ascii="Arial" w:hAnsi="Arial" w:cs="Arial"/>
          <w:sz w:val="20"/>
          <w:szCs w:val="20"/>
          <w:lang w:val="en-US"/>
        </w:rPr>
        <w:t>4.       The GNSO Council will consider the full slate of CSC members and liaisons either at a GNSO Council meeting, or a vote outside of a meeting, on 09 August 2016.</w:t>
      </w:r>
    </w:p>
    <w:p w14:paraId="73FB6E10" w14:textId="241C1850" w:rsidR="006A15C7" w:rsidRPr="001A7A67" w:rsidRDefault="006A15C7" w:rsidP="001A7A67">
      <w:pPr>
        <w:pStyle w:val="Textebrut"/>
        <w:rPr>
          <w:rFonts w:ascii="Arial" w:hAnsi="Arial" w:cs="Arial"/>
          <w:sz w:val="20"/>
          <w:szCs w:val="20"/>
          <w:lang w:val="en-US"/>
        </w:rPr>
      </w:pPr>
      <w:r w:rsidRPr="001A7A67">
        <w:rPr>
          <w:rFonts w:ascii="Arial" w:hAnsi="Arial" w:cs="Arial"/>
          <w:b/>
          <w:color w:val="333333"/>
          <w:sz w:val="20"/>
          <w:szCs w:val="20"/>
          <w:lang w:val="en-GB"/>
        </w:rPr>
        <w:t>The motion carried. David Cake was absent and did not vote</w:t>
      </w:r>
      <w:r w:rsidR="000830C8" w:rsidRPr="001A7A67">
        <w:rPr>
          <w:rFonts w:ascii="Arial" w:hAnsi="Arial" w:cs="Arial"/>
          <w:b/>
          <w:color w:val="333333"/>
          <w:sz w:val="20"/>
          <w:szCs w:val="20"/>
          <w:lang w:val="en-GB"/>
        </w:rPr>
        <w:t>.</w:t>
      </w:r>
      <w:r w:rsidRPr="001A7A67">
        <w:rPr>
          <w:rFonts w:ascii="Arial" w:hAnsi="Arial" w:cs="Arial"/>
          <w:b/>
          <w:color w:val="333333"/>
          <w:sz w:val="20"/>
          <w:szCs w:val="20"/>
          <w:lang w:val="en-GB"/>
        </w:rPr>
        <w:br/>
      </w:r>
      <w:hyperlink r:id="rId17" w:history="1">
        <w:r w:rsidR="001F6934" w:rsidRPr="001A7A67">
          <w:rPr>
            <w:rStyle w:val="Lienhypertexte"/>
            <w:rFonts w:ascii="Arial" w:hAnsi="Arial" w:cs="Arial"/>
            <w:sz w:val="20"/>
            <w:szCs w:val="20"/>
            <w:lang w:val="en-GB"/>
          </w:rPr>
          <w:t>Voting Results.</w:t>
        </w:r>
      </w:hyperlink>
      <w:r w:rsidR="002E0F01" w:rsidRPr="001A7A67">
        <w:rPr>
          <w:rFonts w:ascii="Arial" w:hAnsi="Arial" w:cs="Arial"/>
          <w:color w:val="333333"/>
          <w:sz w:val="20"/>
          <w:szCs w:val="20"/>
          <w:lang w:val="en-GB"/>
        </w:rPr>
        <w:br/>
      </w:r>
      <w:r w:rsidR="002E0F01" w:rsidRPr="001A7A67">
        <w:rPr>
          <w:rFonts w:ascii="Arial" w:hAnsi="Arial" w:cs="Arial"/>
          <w:color w:val="333333"/>
          <w:sz w:val="20"/>
          <w:szCs w:val="20"/>
          <w:lang w:val="en-GB"/>
        </w:rPr>
        <w:br/>
      </w:r>
      <w:r w:rsidR="002E0F01" w:rsidRPr="001A7A67">
        <w:rPr>
          <w:rFonts w:ascii="Arial" w:hAnsi="Arial" w:cs="Arial"/>
          <w:b/>
          <w:color w:val="333333"/>
          <w:sz w:val="20"/>
          <w:szCs w:val="20"/>
          <w:lang w:val="en-GB"/>
        </w:rPr>
        <w:t>Julie Hedlund</w:t>
      </w:r>
      <w:r w:rsidR="002E0F01" w:rsidRPr="001A7A67">
        <w:rPr>
          <w:rFonts w:ascii="Arial" w:hAnsi="Arial" w:cs="Arial"/>
          <w:color w:val="333333"/>
          <w:sz w:val="20"/>
          <w:szCs w:val="20"/>
          <w:lang w:val="en-GB"/>
        </w:rPr>
        <w:t xml:space="preserve"> provided Council with an overview of the </w:t>
      </w:r>
      <w:hyperlink r:id="rId18" w:history="1">
        <w:r w:rsidR="002E0F01" w:rsidRPr="001A7A67">
          <w:rPr>
            <w:rStyle w:val="Lienhypertexte"/>
            <w:rFonts w:ascii="Arial" w:hAnsi="Arial" w:cs="Arial"/>
            <w:sz w:val="20"/>
            <w:szCs w:val="20"/>
            <w:lang w:val="en-GB"/>
          </w:rPr>
          <w:t>Selection Process</w:t>
        </w:r>
      </w:hyperlink>
      <w:r w:rsidR="002E0F01" w:rsidRPr="001A7A67">
        <w:rPr>
          <w:rFonts w:ascii="Arial" w:hAnsi="Arial" w:cs="Arial"/>
          <w:color w:val="333333"/>
          <w:sz w:val="20"/>
          <w:szCs w:val="20"/>
          <w:lang w:val="en-GB"/>
        </w:rPr>
        <w:br/>
        <w:t>It was noted that the</w:t>
      </w:r>
      <w:r w:rsidR="004E4975" w:rsidRPr="001A7A67">
        <w:rPr>
          <w:rFonts w:ascii="Arial" w:hAnsi="Arial" w:cs="Arial"/>
          <w:color w:val="333333"/>
          <w:sz w:val="20"/>
          <w:szCs w:val="20"/>
          <w:lang w:val="en-GB"/>
        </w:rPr>
        <w:t xml:space="preserve"> current Liaison role </w:t>
      </w:r>
      <w:r w:rsidR="00B602CC" w:rsidRPr="001A7A67">
        <w:rPr>
          <w:rFonts w:ascii="Arial" w:hAnsi="Arial" w:cs="Arial"/>
          <w:color w:val="333333"/>
          <w:sz w:val="20"/>
          <w:szCs w:val="20"/>
          <w:lang w:val="en-GB"/>
        </w:rPr>
        <w:t xml:space="preserve">incumbent </w:t>
      </w:r>
      <w:r w:rsidR="004E4975" w:rsidRPr="001A7A67">
        <w:rPr>
          <w:rFonts w:ascii="Arial" w:hAnsi="Arial" w:cs="Arial"/>
          <w:color w:val="333333"/>
          <w:sz w:val="20"/>
          <w:szCs w:val="20"/>
          <w:lang w:val="en-GB"/>
        </w:rPr>
        <w:t xml:space="preserve">should </w:t>
      </w:r>
      <w:r w:rsidR="002E0F01" w:rsidRPr="001A7A67">
        <w:rPr>
          <w:rFonts w:ascii="Arial" w:hAnsi="Arial" w:cs="Arial"/>
          <w:color w:val="333333"/>
          <w:sz w:val="20"/>
          <w:szCs w:val="20"/>
          <w:lang w:val="en-GB"/>
        </w:rPr>
        <w:t xml:space="preserve">be requested to assist with reviewing the charter and </w:t>
      </w:r>
      <w:r w:rsidR="004E4975" w:rsidRPr="001A7A67">
        <w:rPr>
          <w:rFonts w:ascii="Arial" w:hAnsi="Arial" w:cs="Arial"/>
          <w:color w:val="333333"/>
          <w:sz w:val="20"/>
          <w:szCs w:val="20"/>
          <w:lang w:val="en-GB"/>
        </w:rPr>
        <w:t xml:space="preserve">finding a way of </w:t>
      </w:r>
      <w:r w:rsidR="004E4975" w:rsidRPr="001A7A67">
        <w:rPr>
          <w:rFonts w:ascii="Arial" w:hAnsi="Arial" w:cs="Arial"/>
          <w:sz w:val="20"/>
          <w:szCs w:val="20"/>
          <w:lang w:val="en-US"/>
        </w:rPr>
        <w:t>generating more interest for the position when the next selection process takes place.</w:t>
      </w:r>
      <w:r w:rsidR="002E0F01" w:rsidRPr="001A7A67">
        <w:rPr>
          <w:rFonts w:ascii="Arial" w:hAnsi="Arial" w:cs="Arial"/>
          <w:color w:val="333333"/>
          <w:sz w:val="20"/>
          <w:szCs w:val="20"/>
          <w:lang w:val="en-GB"/>
        </w:rPr>
        <w:br/>
      </w:r>
      <w:r w:rsidRPr="001A7A67">
        <w:rPr>
          <w:rFonts w:ascii="Arial" w:hAnsi="Arial" w:cs="Arial"/>
          <w:color w:val="333333"/>
          <w:sz w:val="20"/>
          <w:szCs w:val="20"/>
          <w:lang w:val="en-GB"/>
        </w:rPr>
        <w:br/>
      </w:r>
      <w:r w:rsidRPr="001A7A67">
        <w:rPr>
          <w:rFonts w:ascii="Arial" w:hAnsi="Arial" w:cs="Arial"/>
          <w:b/>
          <w:color w:val="333333"/>
          <w:sz w:val="20"/>
          <w:szCs w:val="20"/>
          <w:u w:val="single"/>
          <w:lang w:val="en-US"/>
        </w:rPr>
        <w:t>Action Items:</w:t>
      </w:r>
    </w:p>
    <w:p w14:paraId="0FBA5B7E" w14:textId="3B77C662" w:rsidR="006A15C7" w:rsidRPr="001A7A67" w:rsidRDefault="006A15C7" w:rsidP="006A15C7">
      <w:pPr>
        <w:pStyle w:val="Paragraphedeliste"/>
        <w:numPr>
          <w:ilvl w:val="0"/>
          <w:numId w:val="5"/>
        </w:numPr>
        <w:spacing w:before="150"/>
        <w:rPr>
          <w:rFonts w:ascii="Arial" w:hAnsi="Arial" w:cs="Arial"/>
          <w:color w:val="333333"/>
          <w:sz w:val="20"/>
          <w:szCs w:val="20"/>
          <w:lang w:val="en-US"/>
        </w:rPr>
      </w:pPr>
      <w:r w:rsidRPr="001A7A67">
        <w:rPr>
          <w:rFonts w:ascii="Arial" w:hAnsi="Arial" w:cs="Arial"/>
          <w:color w:val="333333"/>
          <w:sz w:val="20"/>
          <w:szCs w:val="20"/>
          <w:lang w:val="en-US"/>
        </w:rPr>
        <w:t>Staff to notify Mr. James Gannon of his select</w:t>
      </w:r>
      <w:r w:rsidR="002E0F01" w:rsidRPr="001A7A67">
        <w:rPr>
          <w:rFonts w:ascii="Arial" w:hAnsi="Arial" w:cs="Arial"/>
          <w:color w:val="333333"/>
          <w:sz w:val="20"/>
          <w:szCs w:val="20"/>
          <w:lang w:val="en-US"/>
        </w:rPr>
        <w:t xml:space="preserve">ion as GNSO liaison to the CSC </w:t>
      </w:r>
    </w:p>
    <w:p w14:paraId="7B54B807" w14:textId="55E6ED9A" w:rsidR="006A15C7" w:rsidRPr="001A7A67" w:rsidRDefault="006A15C7" w:rsidP="006A15C7">
      <w:pPr>
        <w:pStyle w:val="Paragraphedeliste"/>
        <w:numPr>
          <w:ilvl w:val="0"/>
          <w:numId w:val="5"/>
        </w:numPr>
        <w:spacing w:before="150"/>
        <w:rPr>
          <w:rFonts w:ascii="Arial" w:hAnsi="Arial" w:cs="Arial"/>
          <w:color w:val="333333"/>
          <w:sz w:val="20"/>
          <w:szCs w:val="20"/>
          <w:lang w:val="en-US"/>
        </w:rPr>
      </w:pPr>
      <w:r w:rsidRPr="001A7A67">
        <w:rPr>
          <w:rFonts w:ascii="Arial" w:hAnsi="Arial" w:cs="Arial"/>
          <w:color w:val="333333"/>
          <w:sz w:val="20"/>
          <w:szCs w:val="20"/>
          <w:lang w:val="en-US"/>
        </w:rPr>
        <w:t xml:space="preserve">Staff to notify ICANN of the selection result </w:t>
      </w:r>
    </w:p>
    <w:p w14:paraId="7C24DAC7" w14:textId="77777777" w:rsidR="006A15C7" w:rsidRPr="001A7A67" w:rsidRDefault="006A15C7" w:rsidP="006A15C7">
      <w:pPr>
        <w:spacing w:before="150"/>
        <w:rPr>
          <w:rFonts w:ascii="Arial" w:hAnsi="Arial" w:cs="Arial"/>
          <w:color w:val="333333"/>
          <w:sz w:val="20"/>
          <w:szCs w:val="20"/>
          <w:lang w:val="en-US"/>
        </w:rPr>
      </w:pPr>
      <w:r w:rsidRPr="001A7A67">
        <w:rPr>
          <w:rFonts w:ascii="Arial" w:hAnsi="Arial" w:cs="Arial"/>
          <w:color w:val="333333"/>
          <w:sz w:val="20"/>
          <w:szCs w:val="20"/>
          <w:lang w:val="en-US"/>
        </w:rPr>
        <w:t>Timeline for Next Steps:</w:t>
      </w:r>
    </w:p>
    <w:p w14:paraId="2CE9F669" w14:textId="77777777" w:rsidR="006A15C7" w:rsidRPr="001A7A67" w:rsidRDefault="006A15C7" w:rsidP="006A15C7">
      <w:pPr>
        <w:spacing w:before="150"/>
        <w:rPr>
          <w:rFonts w:ascii="Arial" w:hAnsi="Arial" w:cs="Arial"/>
          <w:color w:val="333333"/>
          <w:sz w:val="20"/>
          <w:szCs w:val="20"/>
          <w:lang w:val="en-US"/>
        </w:rPr>
      </w:pPr>
    </w:p>
    <w:tbl>
      <w:tblPr>
        <w:tblStyle w:val="Grilledutableau"/>
        <w:tblW w:w="0" w:type="auto"/>
        <w:tblLook w:val="04A0" w:firstRow="1" w:lastRow="0" w:firstColumn="1" w:lastColumn="0" w:noHBand="0" w:noVBand="1"/>
      </w:tblPr>
      <w:tblGrid>
        <w:gridCol w:w="4531"/>
        <w:gridCol w:w="4531"/>
      </w:tblGrid>
      <w:tr w:rsidR="006A15C7" w:rsidRPr="00077C78" w14:paraId="352B0DDA" w14:textId="77777777" w:rsidTr="00FB50DF">
        <w:tc>
          <w:tcPr>
            <w:tcW w:w="4531" w:type="dxa"/>
          </w:tcPr>
          <w:p w14:paraId="269EE633"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Friday 22 July</w:t>
            </w:r>
          </w:p>
        </w:tc>
        <w:tc>
          <w:tcPr>
            <w:tcW w:w="4531" w:type="dxa"/>
          </w:tcPr>
          <w:p w14:paraId="38F1F404"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GNSO Secretariat notifies ICANN of GNSO Liaison Candidate</w:t>
            </w:r>
          </w:p>
        </w:tc>
      </w:tr>
      <w:tr w:rsidR="006A15C7" w:rsidRPr="00077C78" w14:paraId="2178CE85" w14:textId="77777777" w:rsidTr="00FB50DF">
        <w:tc>
          <w:tcPr>
            <w:tcW w:w="4531" w:type="dxa"/>
          </w:tcPr>
          <w:p w14:paraId="4FBF3A36"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Saturday 23 July</w:t>
            </w:r>
          </w:p>
        </w:tc>
        <w:tc>
          <w:tcPr>
            <w:tcW w:w="4531" w:type="dxa"/>
          </w:tcPr>
          <w:p w14:paraId="76291789"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ICANN sends full slate of liaisons and members to ccNSO and GNSO Councils</w:t>
            </w:r>
          </w:p>
        </w:tc>
      </w:tr>
      <w:tr w:rsidR="006A15C7" w:rsidRPr="00077C78" w14:paraId="06427EE5" w14:textId="77777777" w:rsidTr="00FB50DF">
        <w:tc>
          <w:tcPr>
            <w:tcW w:w="4531" w:type="dxa"/>
          </w:tcPr>
          <w:p w14:paraId="32977F96"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Sunday 24 July</w:t>
            </w:r>
          </w:p>
        </w:tc>
        <w:tc>
          <w:tcPr>
            <w:tcW w:w="4531" w:type="dxa"/>
          </w:tcPr>
          <w:p w14:paraId="79066AF7"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GNSO CSC Selection Committee meeting</w:t>
            </w:r>
          </w:p>
        </w:tc>
      </w:tr>
      <w:tr w:rsidR="006A15C7" w:rsidRPr="00077C78" w14:paraId="3E5A8819" w14:textId="77777777" w:rsidTr="00FB50DF">
        <w:tc>
          <w:tcPr>
            <w:tcW w:w="4531" w:type="dxa"/>
          </w:tcPr>
          <w:p w14:paraId="400ABFBA"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Tuesday 26 July</w:t>
            </w:r>
          </w:p>
        </w:tc>
        <w:tc>
          <w:tcPr>
            <w:tcW w:w="4531" w:type="dxa"/>
          </w:tcPr>
          <w:p w14:paraId="776A26AC"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Draft motion submitted by GNSO CSC Selection Committee (for Council vote)</w:t>
            </w:r>
          </w:p>
        </w:tc>
      </w:tr>
      <w:tr w:rsidR="006A15C7" w:rsidRPr="00077C78" w14:paraId="635D6ADD" w14:textId="77777777" w:rsidTr="00FB50DF">
        <w:tc>
          <w:tcPr>
            <w:tcW w:w="4531" w:type="dxa"/>
          </w:tcPr>
          <w:p w14:paraId="32240B6A"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Tuesday 2 August</w:t>
            </w:r>
          </w:p>
        </w:tc>
        <w:tc>
          <w:tcPr>
            <w:tcW w:w="4531" w:type="dxa"/>
          </w:tcPr>
          <w:p w14:paraId="2BD69D4D"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ccNSO/GNSO Selection Committees joint meeting #1</w:t>
            </w:r>
          </w:p>
        </w:tc>
      </w:tr>
      <w:tr w:rsidR="006A15C7" w:rsidRPr="00077C78" w14:paraId="5DB2B664" w14:textId="77777777" w:rsidTr="00FB50DF">
        <w:tc>
          <w:tcPr>
            <w:tcW w:w="4531" w:type="dxa"/>
          </w:tcPr>
          <w:p w14:paraId="11D97C9A"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Thursday 4 August</w:t>
            </w:r>
          </w:p>
        </w:tc>
        <w:tc>
          <w:tcPr>
            <w:tcW w:w="4531" w:type="dxa"/>
          </w:tcPr>
          <w:p w14:paraId="5F8DCB07"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ccNSO/GNSO Selection Committees joint meeting #2 (if needed)</w:t>
            </w:r>
          </w:p>
        </w:tc>
      </w:tr>
      <w:tr w:rsidR="006A15C7" w:rsidRPr="00077C78" w14:paraId="1050248C" w14:textId="77777777" w:rsidTr="00FB50DF">
        <w:tc>
          <w:tcPr>
            <w:tcW w:w="4531" w:type="dxa"/>
          </w:tcPr>
          <w:p w14:paraId="2C0BF4EB"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Saturday 6 August</w:t>
            </w:r>
          </w:p>
        </w:tc>
        <w:tc>
          <w:tcPr>
            <w:tcW w:w="4531" w:type="dxa"/>
          </w:tcPr>
          <w:p w14:paraId="61BFA5FF"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GNSO Council voting period opens on full slate of CSC liaisons and members</w:t>
            </w:r>
          </w:p>
        </w:tc>
      </w:tr>
      <w:tr w:rsidR="006A15C7" w:rsidRPr="00077C78" w14:paraId="1FF531F4" w14:textId="77777777" w:rsidTr="00FB50DF">
        <w:tc>
          <w:tcPr>
            <w:tcW w:w="4531" w:type="dxa"/>
          </w:tcPr>
          <w:p w14:paraId="6D96BA77"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Tuesday 9 August</w:t>
            </w:r>
          </w:p>
        </w:tc>
        <w:tc>
          <w:tcPr>
            <w:tcW w:w="4531" w:type="dxa"/>
          </w:tcPr>
          <w:p w14:paraId="4A7C5C7E"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GNSO Council voting period closes</w:t>
            </w:r>
          </w:p>
        </w:tc>
      </w:tr>
      <w:tr w:rsidR="006A15C7" w:rsidRPr="00077C78" w14:paraId="4673E5A6" w14:textId="77777777" w:rsidTr="00FB50DF">
        <w:tc>
          <w:tcPr>
            <w:tcW w:w="4531" w:type="dxa"/>
          </w:tcPr>
          <w:p w14:paraId="1C8A31DD"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lastRenderedPageBreak/>
              <w:t>Wednesday 10 August</w:t>
            </w:r>
          </w:p>
        </w:tc>
        <w:tc>
          <w:tcPr>
            <w:tcW w:w="4531" w:type="dxa"/>
          </w:tcPr>
          <w:p w14:paraId="7CA7A50D"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Deadline for ccNSO &amp; GNSO Council approval of CSC liaisons and members</w:t>
            </w:r>
          </w:p>
        </w:tc>
      </w:tr>
      <w:tr w:rsidR="006A15C7" w:rsidRPr="001A7A67" w14:paraId="6140DFAC" w14:textId="77777777" w:rsidTr="00FB50DF">
        <w:tc>
          <w:tcPr>
            <w:tcW w:w="4531" w:type="dxa"/>
          </w:tcPr>
          <w:p w14:paraId="673DE9F1" w14:textId="77777777" w:rsidR="006A15C7" w:rsidRPr="001A7A67" w:rsidRDefault="006A15C7" w:rsidP="00FB50DF">
            <w:pPr>
              <w:rPr>
                <w:rFonts w:ascii="Arial" w:hAnsi="Arial" w:cs="Arial"/>
                <w:b/>
                <w:color w:val="333333"/>
                <w:sz w:val="20"/>
                <w:szCs w:val="20"/>
                <w:lang w:val="en-US"/>
              </w:rPr>
            </w:pPr>
            <w:r w:rsidRPr="001A7A67">
              <w:rPr>
                <w:rFonts w:ascii="Arial" w:hAnsi="Arial" w:cs="Arial"/>
                <w:b/>
                <w:color w:val="333333"/>
                <w:sz w:val="20"/>
                <w:szCs w:val="20"/>
                <w:lang w:val="en-US"/>
              </w:rPr>
              <w:t>Monday 15 August</w:t>
            </w:r>
          </w:p>
        </w:tc>
        <w:tc>
          <w:tcPr>
            <w:tcW w:w="4531" w:type="dxa"/>
          </w:tcPr>
          <w:p w14:paraId="4D44BE2F" w14:textId="77777777" w:rsidR="006A15C7" w:rsidRPr="001A7A67" w:rsidRDefault="006A15C7" w:rsidP="00FB50DF">
            <w:pPr>
              <w:rPr>
                <w:rFonts w:ascii="Arial" w:hAnsi="Arial" w:cs="Arial"/>
                <w:color w:val="333333"/>
                <w:sz w:val="20"/>
                <w:szCs w:val="20"/>
                <w:lang w:val="en-US"/>
              </w:rPr>
            </w:pPr>
            <w:r w:rsidRPr="001A7A67">
              <w:rPr>
                <w:rFonts w:ascii="Arial" w:hAnsi="Arial" w:cs="Arial"/>
                <w:color w:val="333333"/>
                <w:sz w:val="20"/>
                <w:szCs w:val="20"/>
                <w:lang w:val="en-US"/>
              </w:rPr>
              <w:t>CSC is formally established</w:t>
            </w:r>
          </w:p>
        </w:tc>
      </w:tr>
    </w:tbl>
    <w:p w14:paraId="3EDD6047" w14:textId="1A6CA624" w:rsidR="002E0F01" w:rsidRPr="001A7A67" w:rsidRDefault="00E83F23" w:rsidP="002E0F01">
      <w:pPr>
        <w:pStyle w:val="Textebrut"/>
        <w:rPr>
          <w:rFonts w:ascii="Arial" w:hAnsi="Arial" w:cs="Arial"/>
          <w:sz w:val="20"/>
          <w:szCs w:val="20"/>
          <w:lang w:val="en-US"/>
        </w:rPr>
      </w:pPr>
      <w:r w:rsidRPr="001A7A67">
        <w:rPr>
          <w:rFonts w:ascii="Arial" w:hAnsi="Arial" w:cs="Arial"/>
          <w:b/>
          <w:color w:val="333333"/>
          <w:sz w:val="20"/>
          <w:szCs w:val="20"/>
          <w:lang w:val="en-US"/>
        </w:rPr>
        <w:br/>
      </w:r>
      <w:r w:rsidR="00A728E3" w:rsidRPr="001A7A67">
        <w:rPr>
          <w:rFonts w:ascii="Arial" w:hAnsi="Arial" w:cs="Arial"/>
          <w:b/>
          <w:color w:val="333333"/>
          <w:sz w:val="20"/>
          <w:szCs w:val="20"/>
          <w:u w:val="single"/>
          <w:lang w:val="en-GB"/>
        </w:rPr>
        <w:t xml:space="preserve">Item </w:t>
      </w:r>
      <w:r w:rsidR="003827AE" w:rsidRPr="001A7A67">
        <w:rPr>
          <w:rFonts w:ascii="Arial" w:hAnsi="Arial" w:cs="Arial"/>
          <w:b/>
          <w:color w:val="333333"/>
          <w:sz w:val="20"/>
          <w:szCs w:val="20"/>
          <w:u w:val="single"/>
          <w:lang w:val="en-GB"/>
        </w:rPr>
        <w:t>5</w:t>
      </w:r>
      <w:r w:rsidR="00A728E3" w:rsidRPr="001A7A67">
        <w:rPr>
          <w:rFonts w:ascii="Arial" w:hAnsi="Arial" w:cs="Arial"/>
          <w:b/>
          <w:color w:val="333333"/>
          <w:sz w:val="20"/>
          <w:szCs w:val="20"/>
          <w:u w:val="single"/>
          <w:lang w:val="en-GB"/>
        </w:rPr>
        <w:t xml:space="preserve">: </w:t>
      </w:r>
      <w:r w:rsidR="00C1260A" w:rsidRPr="001A7A67">
        <w:rPr>
          <w:rFonts w:ascii="Arial" w:hAnsi="Arial" w:cs="Arial"/>
          <w:b/>
          <w:color w:val="333333"/>
          <w:sz w:val="20"/>
          <w:szCs w:val="20"/>
          <w:u w:val="single"/>
          <w:lang w:val="en-GB"/>
        </w:rPr>
        <w:t xml:space="preserve">COUNCIL VOTE </w:t>
      </w:r>
      <w:r w:rsidR="003C49B6" w:rsidRPr="001A7A67">
        <w:rPr>
          <w:rFonts w:ascii="Arial" w:hAnsi="Arial" w:cs="Arial"/>
          <w:b/>
          <w:color w:val="333333"/>
          <w:sz w:val="20"/>
          <w:szCs w:val="20"/>
          <w:u w:val="single"/>
          <w:lang w:val="en-GB"/>
        </w:rPr>
        <w:t>–</w:t>
      </w:r>
      <w:r w:rsidR="006E35A0" w:rsidRPr="001A7A67">
        <w:rPr>
          <w:rFonts w:ascii="Arial" w:hAnsi="Arial" w:cs="Arial"/>
          <w:b/>
          <w:color w:val="333333"/>
          <w:sz w:val="20"/>
          <w:szCs w:val="20"/>
          <w:u w:val="single"/>
          <w:lang w:val="en-GB"/>
        </w:rPr>
        <w:t xml:space="preserve"> </w:t>
      </w:r>
      <w:r w:rsidR="003C49B6" w:rsidRPr="001A7A67">
        <w:rPr>
          <w:rFonts w:ascii="Arial" w:hAnsi="Arial" w:cs="Arial"/>
          <w:b/>
          <w:bCs/>
          <w:color w:val="333333"/>
          <w:sz w:val="20"/>
          <w:szCs w:val="20"/>
          <w:u w:val="single"/>
          <w:lang w:val="en-GB"/>
        </w:rPr>
        <w:t xml:space="preserve">Approval of </w:t>
      </w:r>
      <w:r w:rsidR="00E82BE1" w:rsidRPr="001A7A67">
        <w:rPr>
          <w:rFonts w:ascii="Arial" w:hAnsi="Arial" w:cs="Arial"/>
          <w:b/>
          <w:bCs/>
          <w:color w:val="333333"/>
          <w:sz w:val="20"/>
          <w:szCs w:val="20"/>
          <w:u w:val="single"/>
          <w:lang w:val="en-GB"/>
        </w:rPr>
        <w:t xml:space="preserve">Implementation </w:t>
      </w:r>
      <w:r w:rsidR="003C49B6" w:rsidRPr="001A7A67">
        <w:rPr>
          <w:rFonts w:ascii="Arial" w:hAnsi="Arial" w:cs="Arial"/>
          <w:b/>
          <w:bCs/>
          <w:color w:val="333333"/>
          <w:sz w:val="20"/>
          <w:szCs w:val="20"/>
          <w:u w:val="single"/>
          <w:lang w:val="en-GB"/>
        </w:rPr>
        <w:t xml:space="preserve">Mechanism for the </w:t>
      </w:r>
      <w:r w:rsidR="00E82BE1" w:rsidRPr="001A7A67">
        <w:rPr>
          <w:rFonts w:ascii="Arial" w:hAnsi="Arial" w:cs="Arial"/>
          <w:b/>
          <w:bCs/>
          <w:color w:val="333333"/>
          <w:sz w:val="20"/>
          <w:szCs w:val="20"/>
          <w:u w:val="single"/>
          <w:lang w:val="en-GB"/>
        </w:rPr>
        <w:t xml:space="preserve">Adopted Recommendations from the </w:t>
      </w:r>
      <w:r w:rsidR="003C49B6" w:rsidRPr="001A7A67">
        <w:rPr>
          <w:rFonts w:ascii="Arial" w:hAnsi="Arial" w:cs="Arial"/>
          <w:b/>
          <w:bCs/>
          <w:color w:val="333333"/>
          <w:sz w:val="20"/>
          <w:szCs w:val="20"/>
          <w:u w:val="single"/>
          <w:lang w:val="en-GB"/>
        </w:rPr>
        <w:t xml:space="preserve">2014 GNSO </w:t>
      </w:r>
      <w:r w:rsidR="00E82BE1" w:rsidRPr="001A7A67">
        <w:rPr>
          <w:rFonts w:ascii="Arial" w:hAnsi="Arial" w:cs="Arial"/>
          <w:b/>
          <w:bCs/>
          <w:color w:val="333333"/>
          <w:sz w:val="20"/>
          <w:szCs w:val="20"/>
          <w:u w:val="single"/>
          <w:lang w:val="en-GB"/>
        </w:rPr>
        <w:t>Organizational Review</w:t>
      </w:r>
      <w:r w:rsidR="003C49B6" w:rsidRPr="001A7A67">
        <w:rPr>
          <w:rFonts w:ascii="Arial" w:hAnsi="Arial" w:cs="Arial"/>
          <w:b/>
          <w:bCs/>
          <w:color w:val="333333"/>
          <w:sz w:val="20"/>
          <w:szCs w:val="20"/>
          <w:u w:val="single"/>
          <w:lang w:val="en-GB"/>
        </w:rPr>
        <w:t xml:space="preserve"> </w:t>
      </w:r>
      <w:r w:rsidR="002E0F01" w:rsidRPr="001A7A67">
        <w:rPr>
          <w:rFonts w:ascii="Arial" w:hAnsi="Arial" w:cs="Arial"/>
          <w:b/>
          <w:bCs/>
          <w:color w:val="333333"/>
          <w:sz w:val="20"/>
          <w:szCs w:val="20"/>
          <w:u w:val="single"/>
          <w:lang w:val="en-GB"/>
        </w:rPr>
        <w:br/>
      </w:r>
    </w:p>
    <w:p w14:paraId="4DC365E0" w14:textId="00144352" w:rsidR="002E0F01" w:rsidRPr="001A7A67" w:rsidRDefault="002E0F01" w:rsidP="002E0F01">
      <w:pPr>
        <w:pStyle w:val="Textebrut"/>
        <w:rPr>
          <w:rFonts w:ascii="Arial" w:hAnsi="Arial" w:cs="Arial"/>
          <w:sz w:val="20"/>
          <w:szCs w:val="20"/>
          <w:lang w:val="en-US"/>
        </w:rPr>
      </w:pPr>
      <w:r w:rsidRPr="001A7A67">
        <w:rPr>
          <w:rFonts w:ascii="Arial" w:hAnsi="Arial" w:cs="Arial"/>
          <w:b/>
          <w:sz w:val="20"/>
          <w:szCs w:val="20"/>
          <w:lang w:val="en-US"/>
        </w:rPr>
        <w:t>Wolf-Ulrich Knoben</w:t>
      </w:r>
      <w:r w:rsidRPr="001A7A67">
        <w:rPr>
          <w:rFonts w:ascii="Arial" w:hAnsi="Arial" w:cs="Arial"/>
          <w:sz w:val="20"/>
          <w:szCs w:val="20"/>
          <w:lang w:val="en-US"/>
        </w:rPr>
        <w:t xml:space="preserve"> seconded by </w:t>
      </w:r>
      <w:r w:rsidRPr="001A7A67">
        <w:rPr>
          <w:rFonts w:ascii="Arial" w:hAnsi="Arial" w:cs="Arial"/>
          <w:b/>
          <w:sz w:val="20"/>
          <w:szCs w:val="20"/>
          <w:lang w:val="en-US"/>
        </w:rPr>
        <w:t>James Bladel</w:t>
      </w:r>
      <w:r w:rsidRPr="001A7A67">
        <w:rPr>
          <w:rFonts w:ascii="Arial" w:hAnsi="Arial" w:cs="Arial"/>
          <w:sz w:val="20"/>
          <w:szCs w:val="20"/>
          <w:lang w:val="en-US"/>
        </w:rPr>
        <w:t xml:space="preserve"> proposed a motion to adopt the GNSO Review Working Group Charter</w:t>
      </w:r>
    </w:p>
    <w:p w14:paraId="45DC788C" w14:textId="2467528B"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36095BB1"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WHEREAS,</w:t>
      </w:r>
    </w:p>
    <w:p w14:paraId="200F5E0F"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0898273D"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1.           The second independent review of the GNSO commenced in 2014.</w:t>
      </w:r>
    </w:p>
    <w:p w14:paraId="50261511"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60031912"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2.           The Final Report of the independent examiner was published on 15 September 2015 (see </w:t>
      </w:r>
      <w:hyperlink r:id="rId19" w:history="1">
        <w:r w:rsidRPr="001A7A67">
          <w:rPr>
            <w:rStyle w:val="Lienhypertexte"/>
            <w:rFonts w:ascii="Arial" w:hAnsi="Arial" w:cs="Arial"/>
            <w:sz w:val="20"/>
            <w:szCs w:val="20"/>
            <w:lang w:val="en-US"/>
          </w:rPr>
          <w:t>https://www.icann.org/en/system/files/files/gnso-review-final-15sep15-en.pdf</w:t>
        </w:r>
      </w:hyperlink>
      <w:r w:rsidRPr="001A7A67">
        <w:rPr>
          <w:rFonts w:ascii="Arial" w:hAnsi="Arial" w:cs="Arial"/>
          <w:sz w:val="20"/>
          <w:szCs w:val="20"/>
          <w:lang w:val="en-US"/>
        </w:rPr>
        <w:t>) and contained 36 recommendations in the areas of: participation &amp; representation, continuous development, transparency and alignment with ICANN's future.</w:t>
      </w:r>
    </w:p>
    <w:p w14:paraId="71E5B6F4"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14A8B2AB"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3.           The GNSO Council adopted the GNSO Review Recommendations Feasibility and Prioritization analysis (see:http://gnso.icann.org/en/drafts/review-feasibility-prioritization-25feb16-en.pdf) on 14 April 2016 with the modification of Recommendation 21, that the council recommends staff working with the GNSO to institute methods of information sharing of highly relevant research related to gTLDs to help the GNSO community members increase their knowledge base (low priority).</w:t>
      </w:r>
    </w:p>
    <w:p w14:paraId="26DAFFB2"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3A9024A2"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4.           On 25 June, the ICANN Board accepted the Final Report from the independent examiner, taking into account the GNSO Working Party's Feasibility and Prioritization Analysis of the GNSO Review Recommendations, adopted with modifications by the GNSO Council, the Board adopts thirty-four (34) recommendations of the Final Report (i.e. all recommendations excluding recommendations 23 and 32).</w:t>
      </w:r>
    </w:p>
    <w:p w14:paraId="46DA33F1"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3C077D44"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5.           Furthermore, the Board requested that the GNSO Council convene a group that oversees the implementation of Board-accepted recommendations.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p>
    <w:p w14:paraId="065D75F2"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4A826907"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6.           The GNSO Council requested that ICANN policy staff prepare a discussion paper that outlines the possible options for dealing with the implementation of the GNSO Review recommendations following adoption by the ICANN Board taking into account the past implementation of the GNSO Review as well as existing mechanisms such as the SCI, the GNSO Review Working Party and other applicable best practices and lessons learned from past reviews. This discussion paper was submitted to the GNSO Council on 20 June 2016 (see </w:t>
      </w:r>
      <w:hyperlink r:id="rId20" w:history="1">
        <w:r w:rsidRPr="001A7A67">
          <w:rPr>
            <w:rStyle w:val="Lienhypertexte"/>
            <w:rFonts w:ascii="Arial" w:hAnsi="Arial" w:cs="Arial"/>
            <w:sz w:val="20"/>
            <w:szCs w:val="20"/>
            <w:lang w:val="en-US"/>
          </w:rPr>
          <w:t>http://gnso.icann.org/en/drafts/review-implementation-recommendations-discussion-paper-20jun16-en.pdf</w:t>
        </w:r>
      </w:hyperlink>
      <w:r w:rsidRPr="001A7A67">
        <w:rPr>
          <w:rFonts w:ascii="Arial" w:hAnsi="Arial" w:cs="Arial"/>
          <w:sz w:val="20"/>
          <w:szCs w:val="20"/>
          <w:lang w:val="en-US"/>
        </w:rPr>
        <w:t>).</w:t>
      </w:r>
    </w:p>
    <w:p w14:paraId="08042084"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21601BCE"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7.           The GNSO Council reviewed and discussed next steps during the ICANN meeting in Helsinki where it was proposed to repurpose the SCI as a Working Group to develop the requested implementation plan as outlined in the staff discussion paper.</w:t>
      </w:r>
    </w:p>
    <w:p w14:paraId="7F177BFC"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42FC5DB2"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8.           A proposed charter for a GNSO Review Working Group was submitted to the GNSO Council for consideration </w:t>
      </w:r>
      <w:hyperlink r:id="rId21" w:history="1">
        <w:r w:rsidRPr="001A7A67">
          <w:rPr>
            <w:rStyle w:val="Lienhypertexte"/>
            <w:rFonts w:ascii="Arial" w:hAnsi="Arial" w:cs="Arial"/>
            <w:sz w:val="20"/>
            <w:szCs w:val="20"/>
            <w:lang w:val="en-US"/>
          </w:rPr>
          <w:t>http://gnso.icann.org/en/drafts/gnso-review-charter-11jul16-en.pdf</w:t>
        </w:r>
      </w:hyperlink>
    </w:p>
    <w:p w14:paraId="66A345E9"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20BDEA17"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30CA4428"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RESOLVED</w:t>
      </w:r>
    </w:p>
    <w:p w14:paraId="5AA5772A"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18D96EC9"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1.           The GNSO Council adopts the charter for the GNSO Review Working Group.</w:t>
      </w:r>
    </w:p>
    <w:p w14:paraId="687BD767"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72038812"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2.           The GNSO Council directs the Standing Committee on Improvements Implementation (SCI), to complete the two tasks assigned to it by the GNSO Council and submit the proposed revisions for </w:t>
      </w:r>
      <w:r w:rsidRPr="001A7A67">
        <w:rPr>
          <w:rFonts w:ascii="Arial" w:hAnsi="Arial" w:cs="Arial"/>
          <w:sz w:val="20"/>
          <w:szCs w:val="20"/>
          <w:lang w:val="en-US"/>
        </w:rPr>
        <w:lastRenderedPageBreak/>
        <w:t>approval at the GNSO Council meeting by 01 September 2016. Upon completion of these tasks, any new requests will revert to the GNSO Review Working Group for consideration. Following the completion of these two tasks, the SCI will be disbanded as its work will have been superseded by the GNSO Review Working Group.</w:t>
      </w:r>
    </w:p>
    <w:p w14:paraId="0C880BD6"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5A3AB66E"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3.           The GNSO Council requests ICANN staff to issue a call for volunteers, both to solicit Stakeholder Group and Constituency appointed members and alternates as well as participants from the GNSO and broader community.</w:t>
      </w:r>
    </w:p>
    <w:p w14:paraId="197581D0" w14:textId="77777777" w:rsidR="002E0F01" w:rsidRPr="001A7A67" w:rsidRDefault="002E0F01" w:rsidP="002E0F01">
      <w:pPr>
        <w:pStyle w:val="Textebrut"/>
        <w:rPr>
          <w:rFonts w:ascii="Arial" w:hAnsi="Arial" w:cs="Arial"/>
          <w:sz w:val="20"/>
          <w:szCs w:val="20"/>
          <w:lang w:val="en-US"/>
        </w:rPr>
      </w:pPr>
      <w:r w:rsidRPr="001A7A67">
        <w:rPr>
          <w:rFonts w:ascii="Arial" w:hAnsi="Arial" w:cs="Arial"/>
          <w:sz w:val="20"/>
          <w:szCs w:val="20"/>
          <w:lang w:val="en-US"/>
        </w:rPr>
        <w:t xml:space="preserve"> </w:t>
      </w:r>
    </w:p>
    <w:p w14:paraId="609A28DD" w14:textId="20B778C4" w:rsidR="00A728E3" w:rsidRPr="001A7A67" w:rsidRDefault="002E0F01" w:rsidP="005E1363">
      <w:pPr>
        <w:pStyle w:val="Textebrut"/>
        <w:rPr>
          <w:rFonts w:ascii="Arial" w:hAnsi="Arial" w:cs="Arial"/>
          <w:sz w:val="20"/>
          <w:szCs w:val="20"/>
          <w:lang w:val="en-US"/>
        </w:rPr>
      </w:pPr>
      <w:r w:rsidRPr="001A7A67">
        <w:rPr>
          <w:rFonts w:ascii="Arial" w:hAnsi="Arial" w:cs="Arial"/>
          <w:sz w:val="20"/>
          <w:szCs w:val="20"/>
          <w:lang w:val="en-US"/>
        </w:rPr>
        <w:t>4.           The GNSO Council directs the GNSO Review Working Group to submit the proposed implementation plan to the GNSO Council for approval at the latest by the ICANN57.</w:t>
      </w:r>
    </w:p>
    <w:p w14:paraId="53230D1F" w14:textId="76E72A81" w:rsidR="008B541A" w:rsidRPr="001A7A67" w:rsidRDefault="000830C8" w:rsidP="00374250">
      <w:pPr>
        <w:spacing w:before="150"/>
        <w:rPr>
          <w:rFonts w:ascii="Arial" w:hAnsi="Arial" w:cs="Arial"/>
          <w:color w:val="333333"/>
          <w:sz w:val="20"/>
          <w:szCs w:val="20"/>
          <w:lang w:val="en-GB"/>
        </w:rPr>
      </w:pPr>
      <w:r w:rsidRPr="001A7A67">
        <w:rPr>
          <w:rFonts w:ascii="Arial" w:hAnsi="Arial" w:cs="Arial"/>
          <w:b/>
          <w:color w:val="333333"/>
          <w:sz w:val="20"/>
          <w:szCs w:val="20"/>
          <w:lang w:val="en-GB"/>
        </w:rPr>
        <w:t>The motion carried. David Cake was absent and did not vote</w:t>
      </w:r>
      <w:r w:rsidRPr="001A7A67">
        <w:rPr>
          <w:rFonts w:ascii="Arial" w:hAnsi="Arial" w:cs="Arial"/>
          <w:color w:val="333333"/>
          <w:sz w:val="20"/>
          <w:szCs w:val="20"/>
          <w:lang w:val="en-GB"/>
        </w:rPr>
        <w:br/>
      </w:r>
      <w:hyperlink r:id="rId22" w:history="1">
        <w:r w:rsidR="00A11BAF" w:rsidRPr="001A7A67">
          <w:rPr>
            <w:rStyle w:val="Lienhypertexte"/>
            <w:rFonts w:ascii="Arial" w:hAnsi="Arial" w:cs="Arial"/>
            <w:sz w:val="20"/>
            <w:szCs w:val="20"/>
            <w:lang w:val="en-GB"/>
          </w:rPr>
          <w:t>Voting results</w:t>
        </w:r>
      </w:hyperlink>
      <w:r w:rsidRPr="001A7A67">
        <w:rPr>
          <w:rFonts w:ascii="Arial" w:hAnsi="Arial" w:cs="Arial"/>
          <w:color w:val="333333"/>
          <w:sz w:val="20"/>
          <w:szCs w:val="20"/>
          <w:lang w:val="en-GB"/>
        </w:rPr>
        <w:br/>
      </w:r>
    </w:p>
    <w:p w14:paraId="7B314AC5" w14:textId="22054500" w:rsidR="000830C8" w:rsidRPr="001A7A67" w:rsidRDefault="005E1363" w:rsidP="000830C8">
      <w:pPr>
        <w:pStyle w:val="Textebrut"/>
        <w:rPr>
          <w:rFonts w:ascii="Arial" w:hAnsi="Arial" w:cs="Arial"/>
          <w:sz w:val="20"/>
          <w:szCs w:val="20"/>
          <w:lang w:val="en-US"/>
        </w:rPr>
      </w:pPr>
      <w:r w:rsidRPr="001A7A67">
        <w:rPr>
          <w:rFonts w:ascii="Arial" w:hAnsi="Arial" w:cs="Arial"/>
          <w:bCs/>
          <w:color w:val="333333"/>
          <w:sz w:val="20"/>
          <w:szCs w:val="20"/>
          <w:lang w:val="en-GB"/>
        </w:rPr>
        <w:t>It is noted that there were two optio</w:t>
      </w:r>
      <w:r w:rsidR="001A7A67" w:rsidRPr="001A7A67">
        <w:rPr>
          <w:rFonts w:ascii="Arial" w:hAnsi="Arial" w:cs="Arial"/>
          <w:bCs/>
          <w:color w:val="333333"/>
          <w:sz w:val="20"/>
          <w:szCs w:val="20"/>
          <w:lang w:val="en-GB"/>
        </w:rPr>
        <w:t>ns in the motion</w:t>
      </w:r>
      <w:r w:rsidRPr="001A7A67">
        <w:rPr>
          <w:rFonts w:ascii="Arial" w:hAnsi="Arial" w:cs="Arial"/>
          <w:bCs/>
          <w:color w:val="333333"/>
          <w:sz w:val="20"/>
          <w:szCs w:val="20"/>
          <w:lang w:val="en-GB"/>
        </w:rPr>
        <w:t xml:space="preserve"> for once the Standing Committee on Improvements Implementation had completed the two tasks assigned to it by the GNSO Council.</w:t>
      </w:r>
      <w:r w:rsidR="000830C8" w:rsidRPr="001A7A67">
        <w:rPr>
          <w:rFonts w:ascii="Arial" w:hAnsi="Arial" w:cs="Arial"/>
          <w:bCs/>
          <w:color w:val="333333"/>
          <w:sz w:val="20"/>
          <w:szCs w:val="20"/>
          <w:lang w:val="en-GB"/>
        </w:rPr>
        <w:br/>
      </w:r>
      <w:r w:rsidR="000830C8" w:rsidRPr="001A7A67">
        <w:rPr>
          <w:rFonts w:ascii="Arial" w:hAnsi="Arial" w:cs="Arial"/>
          <w:sz w:val="20"/>
          <w:szCs w:val="20"/>
          <w:lang w:val="en-US"/>
        </w:rPr>
        <w:t>Council approved Option one: Upon completion of these tasks, any new requests will revert to the GNSO Review Working Group for consideration. Following the completion of these two tasks, the SCI will be disbanded as its work will have been superseded by the GNSO Review Working Group.</w:t>
      </w:r>
    </w:p>
    <w:p w14:paraId="0C89D880" w14:textId="3BB30FD4" w:rsidR="000830C8" w:rsidRPr="001A7A67" w:rsidRDefault="000830C8" w:rsidP="000830C8">
      <w:pPr>
        <w:pStyle w:val="Textebrut"/>
        <w:rPr>
          <w:rFonts w:ascii="Arial" w:hAnsi="Arial" w:cs="Arial"/>
          <w:sz w:val="20"/>
          <w:szCs w:val="20"/>
          <w:lang w:val="en-US"/>
        </w:rPr>
      </w:pPr>
      <w:r w:rsidRPr="001A7A67">
        <w:rPr>
          <w:rFonts w:ascii="Arial" w:hAnsi="Arial" w:cs="Arial"/>
          <w:sz w:val="20"/>
          <w:szCs w:val="20"/>
          <w:lang w:val="en-US"/>
        </w:rPr>
        <w:t xml:space="preserve">It is further noted that the following </w:t>
      </w:r>
      <w:hyperlink r:id="rId23" w:history="1">
        <w:r w:rsidRPr="001A7A67">
          <w:rPr>
            <w:rStyle w:val="Lienhypertexte"/>
            <w:rFonts w:ascii="Arial" w:hAnsi="Arial" w:cs="Arial"/>
            <w:sz w:val="20"/>
            <w:szCs w:val="20"/>
            <w:lang w:val="en-US"/>
          </w:rPr>
          <w:t>update</w:t>
        </w:r>
      </w:hyperlink>
      <w:r w:rsidRPr="001A7A67">
        <w:rPr>
          <w:rFonts w:ascii="Arial" w:hAnsi="Arial" w:cs="Arial"/>
          <w:sz w:val="20"/>
          <w:szCs w:val="20"/>
          <w:lang w:val="en-US"/>
        </w:rPr>
        <w:t xml:space="preserve"> (</w:t>
      </w:r>
      <w:hyperlink r:id="rId24" w:history="1">
        <w:r w:rsidRPr="001A7A67">
          <w:rPr>
            <w:rStyle w:val="Lienhypertexte"/>
            <w:rFonts w:ascii="Arial" w:hAnsi="Arial" w:cs="Arial"/>
            <w:b/>
            <w:bCs/>
            <w:sz w:val="20"/>
            <w:szCs w:val="20"/>
            <w:lang w:val="en-US"/>
          </w:rPr>
          <w:t>http://tinyurl.com/h8qerrs</w:t>
        </w:r>
      </w:hyperlink>
      <w:r w:rsidRPr="001A7A67">
        <w:rPr>
          <w:rFonts w:ascii="Arial" w:hAnsi="Arial" w:cs="Arial"/>
          <w:b/>
          <w:bCs/>
          <w:sz w:val="20"/>
          <w:szCs w:val="20"/>
          <w:lang w:val="en-US"/>
        </w:rPr>
        <w:t xml:space="preserve">) </w:t>
      </w:r>
      <w:r w:rsidRPr="001A7A67">
        <w:rPr>
          <w:rFonts w:ascii="Arial" w:hAnsi="Arial" w:cs="Arial"/>
          <w:sz w:val="20"/>
          <w:szCs w:val="20"/>
          <w:lang w:val="en-US"/>
        </w:rPr>
        <w:t>will be added to the charter as clarifying language:</w:t>
      </w:r>
      <w:r w:rsidRPr="001A7A67">
        <w:rPr>
          <w:rFonts w:ascii="Arial" w:hAnsi="Arial" w:cs="Arial"/>
          <w:sz w:val="20"/>
          <w:szCs w:val="20"/>
          <w:lang w:val="en-US"/>
        </w:rPr>
        <w:br/>
      </w:r>
    </w:p>
    <w:p w14:paraId="1F436D4F" w14:textId="77777777" w:rsidR="000830C8" w:rsidRPr="001A7A67" w:rsidRDefault="000830C8" w:rsidP="000830C8">
      <w:pPr>
        <w:pStyle w:val="Textebrut"/>
        <w:rPr>
          <w:rFonts w:ascii="Arial" w:hAnsi="Arial" w:cs="Arial"/>
          <w:sz w:val="20"/>
          <w:szCs w:val="20"/>
          <w:lang w:val="en-US"/>
        </w:rPr>
      </w:pPr>
      <w:r w:rsidRPr="001A7A67">
        <w:rPr>
          <w:rFonts w:ascii="Arial" w:hAnsi="Arial" w:cs="Arial"/>
          <w:sz w:val="20"/>
          <w:szCs w:val="20"/>
          <w:lang w:val="en-US"/>
        </w:rPr>
        <w:t>For items that are submitted for review 'on request', the SCI expects to receive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w:t>
      </w:r>
    </w:p>
    <w:p w14:paraId="78C53C1F" w14:textId="77777777" w:rsidR="000830C8" w:rsidRPr="001A7A67" w:rsidRDefault="000830C8" w:rsidP="000830C8">
      <w:pPr>
        <w:pStyle w:val="Textebrut"/>
        <w:rPr>
          <w:rFonts w:ascii="Arial" w:hAnsi="Arial" w:cs="Arial"/>
          <w:sz w:val="20"/>
          <w:szCs w:val="20"/>
          <w:lang w:val="en-US"/>
        </w:rPr>
      </w:pPr>
      <w:r w:rsidRPr="001A7A67">
        <w:rPr>
          <w:rFonts w:ascii="Arial" w:hAnsi="Arial" w:cs="Arial"/>
          <w:sz w:val="20"/>
          <w:szCs w:val="20"/>
          <w:lang w:val="en-US"/>
        </w:rPr>
        <w:t>1.</w:t>
      </w:r>
      <w:r w:rsidRPr="001A7A67">
        <w:rPr>
          <w:rFonts w:ascii="Arial" w:hAnsi="Arial" w:cs="Arial"/>
          <w:sz w:val="20"/>
          <w:szCs w:val="20"/>
          <w:lang w:val="en-US"/>
        </w:rPr>
        <w:tab/>
        <w:t>Which group do you represent? (E.g. Council, WG.)</w:t>
      </w:r>
    </w:p>
    <w:p w14:paraId="41A07BF4" w14:textId="77777777" w:rsidR="000830C8" w:rsidRPr="001A7A67" w:rsidRDefault="000830C8" w:rsidP="000830C8">
      <w:pPr>
        <w:pStyle w:val="Textebrut"/>
        <w:rPr>
          <w:rFonts w:ascii="Arial" w:hAnsi="Arial" w:cs="Arial"/>
          <w:sz w:val="20"/>
          <w:szCs w:val="20"/>
          <w:lang w:val="en-US"/>
        </w:rPr>
      </w:pPr>
      <w:r w:rsidRPr="001A7A67">
        <w:rPr>
          <w:rFonts w:ascii="Arial" w:hAnsi="Arial" w:cs="Arial"/>
          <w:sz w:val="20"/>
          <w:szCs w:val="20"/>
          <w:lang w:val="en-US"/>
        </w:rPr>
        <w:t>2.</w:t>
      </w:r>
      <w:r w:rsidRPr="001A7A67">
        <w:rPr>
          <w:rFonts w:ascii="Arial" w:hAnsi="Arial" w:cs="Arial"/>
          <w:sz w:val="20"/>
          <w:szCs w:val="20"/>
          <w:lang w:val="en-US"/>
        </w:rPr>
        <w:tab/>
        <w:t>To which rules or processes do you refer?</w:t>
      </w:r>
    </w:p>
    <w:p w14:paraId="44C021DF" w14:textId="77777777" w:rsidR="000830C8" w:rsidRPr="001A7A67" w:rsidRDefault="000830C8" w:rsidP="000830C8">
      <w:pPr>
        <w:pStyle w:val="Textebrut"/>
        <w:rPr>
          <w:rFonts w:ascii="Arial" w:hAnsi="Arial" w:cs="Arial"/>
          <w:sz w:val="20"/>
          <w:szCs w:val="20"/>
          <w:lang w:val="en-US"/>
        </w:rPr>
      </w:pPr>
      <w:r w:rsidRPr="001A7A67">
        <w:rPr>
          <w:rFonts w:ascii="Arial" w:hAnsi="Arial" w:cs="Arial"/>
          <w:sz w:val="20"/>
          <w:szCs w:val="20"/>
          <w:lang w:val="en-US"/>
        </w:rPr>
        <w:t>3.</w:t>
      </w:r>
      <w:r w:rsidRPr="001A7A67">
        <w:rPr>
          <w:rFonts w:ascii="Arial" w:hAnsi="Arial" w:cs="Arial"/>
          <w:sz w:val="20"/>
          <w:szCs w:val="20"/>
          <w:lang w:val="en-US"/>
        </w:rPr>
        <w:tab/>
        <w:t>Please outline the problems</w:t>
      </w:r>
    </w:p>
    <w:p w14:paraId="19E046E0" w14:textId="77777777" w:rsidR="000830C8" w:rsidRPr="001A7A67" w:rsidRDefault="000830C8" w:rsidP="000830C8">
      <w:pPr>
        <w:pStyle w:val="Textebrut"/>
        <w:rPr>
          <w:rFonts w:ascii="Arial" w:hAnsi="Arial" w:cs="Arial"/>
          <w:sz w:val="20"/>
          <w:szCs w:val="20"/>
          <w:lang w:val="en-US"/>
        </w:rPr>
      </w:pPr>
      <w:r w:rsidRPr="001A7A67">
        <w:rPr>
          <w:rFonts w:ascii="Arial" w:hAnsi="Arial" w:cs="Arial"/>
          <w:sz w:val="20"/>
          <w:szCs w:val="20"/>
          <w:lang w:val="en-US"/>
        </w:rPr>
        <w:t>4.</w:t>
      </w:r>
      <w:r w:rsidRPr="001A7A67">
        <w:rPr>
          <w:rFonts w:ascii="Arial" w:hAnsi="Arial" w:cs="Arial"/>
          <w:sz w:val="20"/>
          <w:szCs w:val="20"/>
          <w:lang w:val="en-US"/>
        </w:rPr>
        <w:tab/>
        <w:t>What specific changes do you propose to address the identified problems?</w:t>
      </w:r>
    </w:p>
    <w:p w14:paraId="4C0BB134" w14:textId="77777777" w:rsidR="000830C8" w:rsidRPr="001A7A67" w:rsidRDefault="000830C8" w:rsidP="000830C8">
      <w:pPr>
        <w:pStyle w:val="Textebrut"/>
        <w:rPr>
          <w:rFonts w:ascii="Arial" w:hAnsi="Arial" w:cs="Arial"/>
          <w:sz w:val="20"/>
          <w:szCs w:val="20"/>
          <w:lang w:val="en-US"/>
        </w:rPr>
      </w:pPr>
      <w:r w:rsidRPr="001A7A67">
        <w:rPr>
          <w:rFonts w:ascii="Arial" w:hAnsi="Arial" w:cs="Arial"/>
          <w:sz w:val="20"/>
          <w:szCs w:val="20"/>
          <w:lang w:val="en-US"/>
        </w:rPr>
        <w:t>5.</w:t>
      </w:r>
      <w:r w:rsidRPr="001A7A67">
        <w:rPr>
          <w:rFonts w:ascii="Arial" w:hAnsi="Arial" w:cs="Arial"/>
          <w:sz w:val="20"/>
          <w:szCs w:val="20"/>
          <w:lang w:val="en-US"/>
        </w:rPr>
        <w:tab/>
        <w:t>Do you have any additional suggestion for making the rules/processes easier to administer?</w:t>
      </w:r>
    </w:p>
    <w:p w14:paraId="3175C5A4" w14:textId="5655B531" w:rsidR="00CD5154" w:rsidRPr="001A7A67" w:rsidRDefault="000830C8" w:rsidP="00CD5154">
      <w:pPr>
        <w:pStyle w:val="Textebrut"/>
        <w:rPr>
          <w:rFonts w:ascii="Arial" w:hAnsi="Arial" w:cs="Arial"/>
          <w:sz w:val="20"/>
          <w:szCs w:val="20"/>
          <w:lang w:val="en-US"/>
        </w:rPr>
      </w:pPr>
      <w:r w:rsidRPr="001A7A67">
        <w:rPr>
          <w:rFonts w:ascii="Arial" w:hAnsi="Arial" w:cs="Arial"/>
          <w:sz w:val="20"/>
          <w:szCs w:val="20"/>
          <w:lang w:val="en-US"/>
        </w:rPr>
        <w:t>One member of the group that submitted the request should - if not already represented on the SCI - be nominated as an observer to the SCI until the review of the issue in question has been completed.</w:t>
      </w:r>
      <w:r w:rsidR="00CD5154" w:rsidRPr="001A7A67">
        <w:rPr>
          <w:rFonts w:ascii="Arial" w:hAnsi="Arial" w:cs="Arial"/>
          <w:sz w:val="20"/>
          <w:szCs w:val="20"/>
          <w:lang w:val="en-US"/>
        </w:rPr>
        <w:br/>
      </w:r>
      <w:r w:rsidR="00CD5154" w:rsidRPr="001A7A67">
        <w:rPr>
          <w:rFonts w:ascii="Arial" w:hAnsi="Arial" w:cs="Arial"/>
          <w:sz w:val="20"/>
          <w:szCs w:val="20"/>
          <w:lang w:val="en-US"/>
        </w:rPr>
        <w:br/>
      </w:r>
      <w:r w:rsidR="00CD5154" w:rsidRPr="001A7A67">
        <w:rPr>
          <w:rFonts w:ascii="Arial" w:hAnsi="Arial" w:cs="Arial"/>
          <w:b/>
          <w:bCs/>
          <w:sz w:val="20"/>
          <w:szCs w:val="20"/>
          <w:u w:val="single"/>
          <w:lang w:val="en-GB"/>
        </w:rPr>
        <w:t xml:space="preserve">Action Items: </w:t>
      </w:r>
    </w:p>
    <w:p w14:paraId="0E2BF49B" w14:textId="3F34E0A6" w:rsidR="00CD5154" w:rsidRPr="001A7A67" w:rsidRDefault="00CD5154" w:rsidP="00CD5154">
      <w:pPr>
        <w:pStyle w:val="Paragraphedeliste"/>
        <w:numPr>
          <w:ilvl w:val="0"/>
          <w:numId w:val="6"/>
        </w:numPr>
        <w:spacing w:before="150"/>
        <w:rPr>
          <w:rFonts w:ascii="Arial" w:hAnsi="Arial" w:cs="Arial"/>
          <w:bCs/>
          <w:sz w:val="20"/>
          <w:szCs w:val="20"/>
          <w:lang w:val="en-GB"/>
        </w:rPr>
      </w:pPr>
      <w:r w:rsidRPr="001A7A67">
        <w:rPr>
          <w:rFonts w:ascii="Arial" w:hAnsi="Arial" w:cs="Arial"/>
          <w:bCs/>
          <w:sz w:val="20"/>
          <w:szCs w:val="20"/>
          <w:lang w:val="en-GB"/>
        </w:rPr>
        <w:t xml:space="preserve">Staff to update Charter to reflect Council decision that: (1) Option #1 was selected (Working Group will take up new requests following completion of implementation tasks and SCI will be disbanded); and (2) Working Group shall operate on Full Consensus for all recommendations relating to ICANN Bylaws and GNSO Operating Procedures </w:t>
      </w:r>
    </w:p>
    <w:p w14:paraId="4753917C" w14:textId="6A9B1D5D" w:rsidR="00CD5154" w:rsidRPr="001A7A67" w:rsidRDefault="00CD5154" w:rsidP="00CD5154">
      <w:pPr>
        <w:pStyle w:val="Paragraphedeliste"/>
        <w:numPr>
          <w:ilvl w:val="0"/>
          <w:numId w:val="6"/>
        </w:numPr>
        <w:spacing w:before="150"/>
        <w:rPr>
          <w:rFonts w:ascii="Arial" w:hAnsi="Arial" w:cs="Arial"/>
          <w:bCs/>
          <w:sz w:val="20"/>
          <w:szCs w:val="20"/>
          <w:lang w:val="en-GB"/>
        </w:rPr>
      </w:pPr>
      <w:r w:rsidRPr="001A7A67">
        <w:rPr>
          <w:rFonts w:ascii="Arial" w:hAnsi="Arial" w:cs="Arial"/>
          <w:bCs/>
          <w:sz w:val="20"/>
          <w:szCs w:val="20"/>
          <w:lang w:val="en-GB"/>
        </w:rPr>
        <w:t xml:space="preserve">Staff to note in Council meeting minutes that Option #1 was selected </w:t>
      </w:r>
    </w:p>
    <w:p w14:paraId="6C011E35" w14:textId="5BC2698D" w:rsidR="00CD5154" w:rsidRPr="001A7A67" w:rsidRDefault="00CD5154" w:rsidP="00CD5154">
      <w:pPr>
        <w:pStyle w:val="Paragraphedeliste"/>
        <w:numPr>
          <w:ilvl w:val="0"/>
          <w:numId w:val="6"/>
        </w:numPr>
        <w:spacing w:before="150"/>
        <w:rPr>
          <w:rFonts w:ascii="Arial" w:hAnsi="Arial" w:cs="Arial"/>
          <w:color w:val="333333"/>
          <w:sz w:val="20"/>
          <w:szCs w:val="20"/>
          <w:lang w:val="en-GB"/>
        </w:rPr>
      </w:pPr>
      <w:r w:rsidRPr="001A7A67">
        <w:rPr>
          <w:rFonts w:ascii="Arial" w:hAnsi="Arial" w:cs="Arial"/>
          <w:bCs/>
          <w:sz w:val="20"/>
          <w:szCs w:val="20"/>
          <w:lang w:val="en-GB"/>
        </w:rPr>
        <w:t xml:space="preserve">Staff to prepare notice of Council decision to SCI </w:t>
      </w:r>
    </w:p>
    <w:p w14:paraId="61F800FA" w14:textId="0CAA266D" w:rsidR="00CD5154" w:rsidRPr="001A7A67" w:rsidRDefault="000830C8" w:rsidP="00CD5154">
      <w:pPr>
        <w:pStyle w:val="Textebrut"/>
        <w:rPr>
          <w:rFonts w:ascii="Arial" w:hAnsi="Arial" w:cs="Arial"/>
          <w:b/>
          <w:color w:val="333333"/>
          <w:sz w:val="20"/>
          <w:szCs w:val="20"/>
          <w:u w:val="single"/>
          <w:lang w:val="en-GB"/>
        </w:rPr>
      </w:pPr>
      <w:r w:rsidRPr="001A7A67">
        <w:rPr>
          <w:rFonts w:ascii="Arial" w:hAnsi="Arial" w:cs="Arial"/>
          <w:sz w:val="20"/>
          <w:szCs w:val="20"/>
          <w:lang w:val="en-US"/>
        </w:rPr>
        <w:br/>
      </w:r>
      <w:r w:rsidR="00C1260A" w:rsidRPr="001A7A67">
        <w:rPr>
          <w:rFonts w:ascii="Arial" w:hAnsi="Arial" w:cs="Arial"/>
          <w:b/>
          <w:color w:val="333333"/>
          <w:sz w:val="20"/>
          <w:szCs w:val="20"/>
          <w:u w:val="single"/>
          <w:lang w:val="en-GB"/>
        </w:rPr>
        <w:t xml:space="preserve">Item </w:t>
      </w:r>
      <w:r w:rsidR="00E82BE1" w:rsidRPr="001A7A67">
        <w:rPr>
          <w:rFonts w:ascii="Arial" w:hAnsi="Arial" w:cs="Arial"/>
          <w:b/>
          <w:color w:val="333333"/>
          <w:sz w:val="20"/>
          <w:szCs w:val="20"/>
          <w:u w:val="single"/>
          <w:lang w:val="en-GB"/>
        </w:rPr>
        <w:t>6</w:t>
      </w:r>
      <w:r w:rsidR="00C1260A" w:rsidRPr="001A7A67">
        <w:rPr>
          <w:rFonts w:ascii="Arial" w:hAnsi="Arial" w:cs="Arial"/>
          <w:b/>
          <w:color w:val="333333"/>
          <w:sz w:val="20"/>
          <w:szCs w:val="20"/>
          <w:u w:val="single"/>
          <w:lang w:val="en-GB"/>
        </w:rPr>
        <w:t xml:space="preserve">: </w:t>
      </w:r>
      <w:r w:rsidR="008125C1" w:rsidRPr="001A7A67">
        <w:rPr>
          <w:rFonts w:ascii="Arial" w:hAnsi="Arial" w:cs="Arial"/>
          <w:b/>
          <w:color w:val="333333"/>
          <w:sz w:val="20"/>
          <w:szCs w:val="20"/>
          <w:u w:val="single"/>
          <w:lang w:val="en-GB"/>
        </w:rPr>
        <w:t xml:space="preserve">COUNCIL </w:t>
      </w:r>
      <w:r w:rsidR="00D6420D" w:rsidRPr="001A7A67">
        <w:rPr>
          <w:rFonts w:ascii="Arial" w:hAnsi="Arial" w:cs="Arial"/>
          <w:b/>
          <w:color w:val="333333"/>
          <w:sz w:val="20"/>
          <w:szCs w:val="20"/>
          <w:u w:val="single"/>
          <w:lang w:val="en-GB"/>
        </w:rPr>
        <w:t>VOTE</w:t>
      </w:r>
      <w:r w:rsidR="00C1260A" w:rsidRPr="001A7A67">
        <w:rPr>
          <w:rFonts w:ascii="Arial" w:hAnsi="Arial" w:cs="Arial"/>
          <w:b/>
          <w:color w:val="333333"/>
          <w:sz w:val="20"/>
          <w:szCs w:val="20"/>
          <w:u w:val="single"/>
          <w:lang w:val="en-GB"/>
        </w:rPr>
        <w:t xml:space="preserve"> </w:t>
      </w:r>
      <w:r w:rsidR="009241BB" w:rsidRPr="001A7A67">
        <w:rPr>
          <w:rFonts w:ascii="Arial" w:hAnsi="Arial" w:cs="Arial"/>
          <w:b/>
          <w:color w:val="333333"/>
          <w:sz w:val="20"/>
          <w:szCs w:val="20"/>
          <w:u w:val="single"/>
          <w:lang w:val="en-GB"/>
        </w:rPr>
        <w:t>–</w:t>
      </w:r>
      <w:r w:rsidR="00C1260A" w:rsidRPr="001A7A67">
        <w:rPr>
          <w:rFonts w:ascii="Arial" w:hAnsi="Arial" w:cs="Arial"/>
          <w:b/>
          <w:color w:val="333333"/>
          <w:sz w:val="20"/>
          <w:szCs w:val="20"/>
          <w:u w:val="single"/>
          <w:lang w:val="en-GB"/>
        </w:rPr>
        <w:t xml:space="preserve"> </w:t>
      </w:r>
      <w:r w:rsidR="00ED5A33" w:rsidRPr="001A7A67">
        <w:rPr>
          <w:rFonts w:ascii="Arial" w:hAnsi="Arial" w:cs="Arial"/>
          <w:b/>
          <w:color w:val="333333"/>
          <w:sz w:val="20"/>
          <w:szCs w:val="20"/>
          <w:u w:val="single"/>
          <w:lang w:val="en-GB"/>
        </w:rPr>
        <w:t xml:space="preserve">Response to </w:t>
      </w:r>
      <w:r w:rsidR="00E82BE1" w:rsidRPr="001A7A67">
        <w:rPr>
          <w:rFonts w:ascii="Arial" w:hAnsi="Arial" w:cs="Arial"/>
          <w:b/>
          <w:color w:val="333333"/>
          <w:sz w:val="20"/>
          <w:szCs w:val="20"/>
          <w:u w:val="single"/>
          <w:lang w:val="en-GB"/>
        </w:rPr>
        <w:t>GAC Communique from ICANN56</w:t>
      </w:r>
      <w:r w:rsidR="00A11BAF" w:rsidRPr="001A7A67">
        <w:rPr>
          <w:rFonts w:ascii="Arial" w:hAnsi="Arial" w:cs="Arial"/>
          <w:b/>
          <w:color w:val="333333"/>
          <w:sz w:val="20"/>
          <w:szCs w:val="20"/>
          <w:u w:val="single"/>
          <w:lang w:val="en-GB"/>
        </w:rPr>
        <w:t xml:space="preserve"> </w:t>
      </w:r>
      <w:r w:rsidR="00A11BAF" w:rsidRPr="001A7A67">
        <w:rPr>
          <w:rFonts w:ascii="Arial" w:hAnsi="Arial" w:cs="Arial"/>
          <w:b/>
          <w:color w:val="333333"/>
          <w:sz w:val="20"/>
          <w:szCs w:val="20"/>
          <w:u w:val="single"/>
          <w:lang w:val="en-GB"/>
        </w:rPr>
        <w:br/>
      </w:r>
      <w:r w:rsidR="00CD5154" w:rsidRPr="001A7A67">
        <w:rPr>
          <w:rFonts w:ascii="Arial" w:hAnsi="Arial" w:cs="Arial"/>
          <w:sz w:val="20"/>
          <w:szCs w:val="20"/>
          <w:lang w:val="en-GB"/>
        </w:rPr>
        <w:br/>
      </w:r>
      <w:hyperlink r:id="rId25" w:history="1">
        <w:r w:rsidR="00CD5154" w:rsidRPr="001A7A67">
          <w:rPr>
            <w:rStyle w:val="Lienhypertexte"/>
            <w:rFonts w:ascii="Arial" w:hAnsi="Arial" w:cs="Arial"/>
            <w:sz w:val="20"/>
            <w:szCs w:val="20"/>
            <w:lang w:val="en-GB"/>
          </w:rPr>
          <w:t>Motion</w:t>
        </w:r>
      </w:hyperlink>
      <w:r w:rsidR="00CD5154" w:rsidRPr="001A7A67">
        <w:rPr>
          <w:rFonts w:ascii="Arial" w:hAnsi="Arial" w:cs="Arial"/>
          <w:color w:val="333333"/>
          <w:sz w:val="20"/>
          <w:szCs w:val="20"/>
          <w:lang w:val="en-GB"/>
        </w:rPr>
        <w:t xml:space="preserve"> deferred to Electronic Ballot 6-9 August 2016. (To be held at the same time as Council vote on C</w:t>
      </w:r>
      <w:r w:rsidR="00143D3C" w:rsidRPr="001A7A67">
        <w:rPr>
          <w:rFonts w:ascii="Arial" w:hAnsi="Arial" w:cs="Arial"/>
          <w:color w:val="333333"/>
          <w:sz w:val="20"/>
          <w:szCs w:val="20"/>
          <w:lang w:val="en-GB"/>
        </w:rPr>
        <w:t xml:space="preserve">ustomer </w:t>
      </w:r>
      <w:r w:rsidR="00CD5154" w:rsidRPr="001A7A67">
        <w:rPr>
          <w:rFonts w:ascii="Arial" w:hAnsi="Arial" w:cs="Arial"/>
          <w:color w:val="333333"/>
          <w:sz w:val="20"/>
          <w:szCs w:val="20"/>
          <w:lang w:val="en-GB"/>
        </w:rPr>
        <w:t>S</w:t>
      </w:r>
      <w:r w:rsidR="00143D3C" w:rsidRPr="001A7A67">
        <w:rPr>
          <w:rFonts w:ascii="Arial" w:hAnsi="Arial" w:cs="Arial"/>
          <w:color w:val="333333"/>
          <w:sz w:val="20"/>
          <w:szCs w:val="20"/>
          <w:lang w:val="en-GB"/>
        </w:rPr>
        <w:t xml:space="preserve">tanding </w:t>
      </w:r>
      <w:r w:rsidR="00CD5154" w:rsidRPr="001A7A67">
        <w:rPr>
          <w:rFonts w:ascii="Arial" w:hAnsi="Arial" w:cs="Arial"/>
          <w:color w:val="333333"/>
          <w:sz w:val="20"/>
          <w:szCs w:val="20"/>
          <w:lang w:val="en-GB"/>
        </w:rPr>
        <w:t>C</w:t>
      </w:r>
      <w:r w:rsidR="00143D3C" w:rsidRPr="001A7A67">
        <w:rPr>
          <w:rFonts w:ascii="Arial" w:hAnsi="Arial" w:cs="Arial"/>
          <w:color w:val="333333"/>
          <w:sz w:val="20"/>
          <w:szCs w:val="20"/>
          <w:lang w:val="en-GB"/>
        </w:rPr>
        <w:t>ommittee (CSC)</w:t>
      </w:r>
      <w:r w:rsidR="00CD5154" w:rsidRPr="001A7A67">
        <w:rPr>
          <w:rFonts w:ascii="Arial" w:hAnsi="Arial" w:cs="Arial"/>
          <w:color w:val="333333"/>
          <w:sz w:val="20"/>
          <w:szCs w:val="20"/>
          <w:lang w:val="en-GB"/>
        </w:rPr>
        <w:t xml:space="preserve"> selection i.e. 6 – 9 August)</w:t>
      </w:r>
    </w:p>
    <w:p w14:paraId="2B9F1728" w14:textId="77777777" w:rsidR="00CD5154" w:rsidRPr="001A7A67" w:rsidRDefault="00CD5154" w:rsidP="00CD5154">
      <w:pPr>
        <w:spacing w:before="150"/>
        <w:rPr>
          <w:rFonts w:ascii="Arial" w:hAnsi="Arial" w:cs="Arial"/>
          <w:b/>
          <w:color w:val="333333"/>
          <w:sz w:val="20"/>
          <w:szCs w:val="20"/>
          <w:u w:val="single"/>
          <w:lang w:val="en-GB"/>
        </w:rPr>
      </w:pPr>
      <w:r w:rsidRPr="001A7A67">
        <w:rPr>
          <w:rFonts w:ascii="Arial" w:hAnsi="Arial" w:cs="Arial"/>
          <w:b/>
          <w:color w:val="333333"/>
          <w:sz w:val="20"/>
          <w:szCs w:val="20"/>
          <w:u w:val="single"/>
          <w:lang w:val="en-GB"/>
        </w:rPr>
        <w:t>Action Items:</w:t>
      </w:r>
    </w:p>
    <w:p w14:paraId="11481BEC" w14:textId="2409BD9F" w:rsidR="00CD5154" w:rsidRPr="001A7A67" w:rsidRDefault="00CD5154" w:rsidP="00CD5154">
      <w:pPr>
        <w:pStyle w:val="Paragraphedeliste"/>
        <w:numPr>
          <w:ilvl w:val="0"/>
          <w:numId w:val="7"/>
        </w:numPr>
        <w:spacing w:before="150"/>
        <w:rPr>
          <w:rFonts w:ascii="Arial" w:hAnsi="Arial" w:cs="Arial"/>
          <w:color w:val="333333"/>
          <w:sz w:val="20"/>
          <w:szCs w:val="20"/>
          <w:lang w:val="en-GB"/>
        </w:rPr>
      </w:pPr>
      <w:r w:rsidRPr="001A7A67">
        <w:rPr>
          <w:rFonts w:ascii="Arial" w:hAnsi="Arial" w:cs="Arial"/>
          <w:color w:val="333333"/>
          <w:sz w:val="20"/>
          <w:szCs w:val="20"/>
          <w:lang w:val="en-GB"/>
        </w:rPr>
        <w:t xml:space="preserve">Staff to amend last sentence in draft response on IGO protections issue, to reflect Board-GNSO discussions in Helsinki </w:t>
      </w:r>
    </w:p>
    <w:p w14:paraId="1663DDAA" w14:textId="6C4DDE57" w:rsidR="00CD5154" w:rsidRPr="001A7A67" w:rsidRDefault="00CD5154" w:rsidP="00CD5154">
      <w:pPr>
        <w:pStyle w:val="Paragraphedeliste"/>
        <w:numPr>
          <w:ilvl w:val="0"/>
          <w:numId w:val="7"/>
        </w:numPr>
        <w:spacing w:before="150"/>
        <w:rPr>
          <w:rFonts w:ascii="Arial" w:hAnsi="Arial" w:cs="Arial"/>
          <w:color w:val="333333"/>
          <w:sz w:val="20"/>
          <w:szCs w:val="20"/>
          <w:lang w:val="en-GB"/>
        </w:rPr>
      </w:pPr>
      <w:r w:rsidRPr="001A7A67">
        <w:rPr>
          <w:rFonts w:ascii="Arial" w:hAnsi="Arial" w:cs="Arial"/>
          <w:color w:val="333333"/>
          <w:sz w:val="20"/>
          <w:szCs w:val="20"/>
          <w:lang w:val="en-GB"/>
        </w:rPr>
        <w:t>Council</w:t>
      </w:r>
      <w:r w:rsidR="00143D3C" w:rsidRPr="001A7A67">
        <w:rPr>
          <w:rFonts w:ascii="Arial" w:hAnsi="Arial" w:cs="Arial"/>
          <w:color w:val="333333"/>
          <w:sz w:val="20"/>
          <w:szCs w:val="20"/>
          <w:lang w:val="en-GB"/>
        </w:rPr>
        <w:t>l</w:t>
      </w:r>
      <w:r w:rsidRPr="001A7A67">
        <w:rPr>
          <w:rFonts w:ascii="Arial" w:hAnsi="Arial" w:cs="Arial"/>
          <w:color w:val="333333"/>
          <w:sz w:val="20"/>
          <w:szCs w:val="20"/>
          <w:lang w:val="en-GB"/>
        </w:rPr>
        <w:t xml:space="preserve">ors to provide feedback on amended draft response by </w:t>
      </w:r>
      <w:r w:rsidRPr="001A7A67">
        <w:rPr>
          <w:rFonts w:ascii="Arial" w:hAnsi="Arial" w:cs="Arial"/>
          <w:color w:val="333333"/>
          <w:sz w:val="20"/>
          <w:szCs w:val="20"/>
          <w:u w:val="single"/>
          <w:lang w:val="en-GB"/>
        </w:rPr>
        <w:t>Wednesday 27 July</w:t>
      </w:r>
      <w:r w:rsidRPr="001A7A67">
        <w:rPr>
          <w:rFonts w:ascii="Arial" w:hAnsi="Arial" w:cs="Arial"/>
          <w:color w:val="333333"/>
          <w:sz w:val="20"/>
          <w:szCs w:val="20"/>
          <w:lang w:val="en-GB"/>
        </w:rPr>
        <w:t>)</w:t>
      </w:r>
    </w:p>
    <w:p w14:paraId="103B8DB0" w14:textId="397D8F36" w:rsidR="00CD5154" w:rsidRPr="001A7A67" w:rsidRDefault="00CD5154" w:rsidP="00CD5154">
      <w:pPr>
        <w:pStyle w:val="Paragraphedeliste"/>
        <w:numPr>
          <w:ilvl w:val="0"/>
          <w:numId w:val="7"/>
        </w:numPr>
        <w:spacing w:before="150" w:line="276" w:lineRule="auto"/>
        <w:rPr>
          <w:rFonts w:ascii="Arial" w:hAnsi="Arial" w:cs="Arial"/>
          <w:color w:val="333333"/>
          <w:sz w:val="20"/>
          <w:szCs w:val="20"/>
          <w:lang w:val="en-GB"/>
        </w:rPr>
      </w:pPr>
      <w:r w:rsidRPr="001A7A67">
        <w:rPr>
          <w:rFonts w:ascii="Arial" w:hAnsi="Arial" w:cs="Arial"/>
          <w:color w:val="333333"/>
          <w:sz w:val="20"/>
          <w:szCs w:val="20"/>
          <w:lang w:val="en-GB"/>
        </w:rPr>
        <w:t xml:space="preserve">Staff to work with Mason Cole (GNSO Liaison to the Government Advisory Committee (GAC) to ensure follow up communications with/from the GAC after formal response is submitted to the Board and cc’d to the GAC </w:t>
      </w:r>
    </w:p>
    <w:p w14:paraId="6617AB8A" w14:textId="6082E173" w:rsidR="005E4A78" w:rsidRPr="001A7A67" w:rsidRDefault="004A30C1" w:rsidP="00097D21">
      <w:pPr>
        <w:spacing w:before="100" w:beforeAutospacing="1" w:after="100" w:afterAutospacing="1"/>
        <w:rPr>
          <w:rFonts w:ascii="Arial" w:hAnsi="Arial" w:cs="Arial"/>
          <w:b/>
          <w:color w:val="333333"/>
          <w:sz w:val="20"/>
          <w:szCs w:val="20"/>
          <w:u w:val="single"/>
          <w:lang w:val="en-GB"/>
        </w:rPr>
      </w:pPr>
      <w:r w:rsidRPr="001A7A67">
        <w:rPr>
          <w:rFonts w:ascii="Arial" w:hAnsi="Arial" w:cs="Arial"/>
          <w:b/>
          <w:bCs/>
          <w:color w:val="333333"/>
          <w:sz w:val="20"/>
          <w:szCs w:val="20"/>
          <w:u w:val="single"/>
          <w:lang w:val="en-GB"/>
        </w:rPr>
        <w:t xml:space="preserve">Item </w:t>
      </w:r>
      <w:r w:rsidR="000D595F" w:rsidRPr="001A7A67">
        <w:rPr>
          <w:rFonts w:ascii="Arial" w:hAnsi="Arial" w:cs="Arial"/>
          <w:b/>
          <w:bCs/>
          <w:color w:val="333333"/>
          <w:sz w:val="20"/>
          <w:szCs w:val="20"/>
          <w:u w:val="single"/>
          <w:lang w:val="en-GB"/>
        </w:rPr>
        <w:t>7</w:t>
      </w:r>
      <w:r w:rsidR="00097D21" w:rsidRPr="001A7A67">
        <w:rPr>
          <w:rFonts w:ascii="Arial" w:hAnsi="Arial" w:cs="Arial"/>
          <w:b/>
          <w:bCs/>
          <w:color w:val="333333"/>
          <w:sz w:val="20"/>
          <w:szCs w:val="20"/>
          <w:u w:val="single"/>
          <w:lang w:val="en-GB"/>
        </w:rPr>
        <w:t>:</w:t>
      </w:r>
      <w:r w:rsidR="00097D21" w:rsidRPr="001A7A67">
        <w:rPr>
          <w:rFonts w:ascii="Arial" w:hAnsi="Arial" w:cs="Arial"/>
          <w:b/>
          <w:color w:val="333333"/>
          <w:sz w:val="20"/>
          <w:szCs w:val="20"/>
          <w:u w:val="single"/>
          <w:lang w:val="en-GB"/>
        </w:rPr>
        <w:t xml:space="preserve"> </w:t>
      </w:r>
      <w:r w:rsidR="00E82BE1" w:rsidRPr="001A7A67">
        <w:rPr>
          <w:rFonts w:ascii="Arial" w:hAnsi="Arial" w:cs="Arial"/>
          <w:b/>
          <w:color w:val="333333"/>
          <w:sz w:val="20"/>
          <w:szCs w:val="20"/>
          <w:u w:val="single"/>
          <w:lang w:val="en-GB"/>
        </w:rPr>
        <w:t>COUNCIL DISCUSSION – Next Steps on Proposed Modifications to the Procedure to Address WHOIS Conflicts with National Law</w:t>
      </w:r>
      <w:r w:rsidR="0007667E" w:rsidRPr="001A7A67">
        <w:rPr>
          <w:rFonts w:ascii="Arial" w:hAnsi="Arial" w:cs="Arial"/>
          <w:b/>
          <w:color w:val="333333"/>
          <w:sz w:val="20"/>
          <w:szCs w:val="20"/>
          <w:u w:val="single"/>
          <w:lang w:val="en-GB"/>
        </w:rPr>
        <w:t xml:space="preserve"> </w:t>
      </w:r>
    </w:p>
    <w:p w14:paraId="180FE880" w14:textId="77777777" w:rsidR="00CD5154" w:rsidRPr="001A7A67" w:rsidRDefault="00CD5154" w:rsidP="00CD5154">
      <w:pPr>
        <w:spacing w:before="100" w:beforeAutospacing="1" w:after="100" w:afterAutospacing="1"/>
        <w:rPr>
          <w:rFonts w:ascii="Arial" w:hAnsi="Arial" w:cs="Arial"/>
          <w:b/>
          <w:bCs/>
          <w:color w:val="333333"/>
          <w:sz w:val="20"/>
          <w:szCs w:val="20"/>
          <w:u w:val="single"/>
          <w:lang w:val="en-US"/>
        </w:rPr>
      </w:pPr>
      <w:r w:rsidRPr="001A7A67">
        <w:rPr>
          <w:rFonts w:ascii="Arial" w:hAnsi="Arial" w:cs="Arial"/>
          <w:b/>
          <w:bCs/>
          <w:color w:val="333333"/>
          <w:sz w:val="20"/>
          <w:szCs w:val="20"/>
          <w:u w:val="single"/>
          <w:lang w:val="en-US"/>
        </w:rPr>
        <w:lastRenderedPageBreak/>
        <w:t>Action Items:</w:t>
      </w:r>
    </w:p>
    <w:p w14:paraId="3395CD8A" w14:textId="6D6C7CC9" w:rsidR="00D02EEF" w:rsidRPr="001A7A67" w:rsidRDefault="00CD5154" w:rsidP="00097D21">
      <w:pPr>
        <w:pStyle w:val="Paragraphedeliste"/>
        <w:numPr>
          <w:ilvl w:val="0"/>
          <w:numId w:val="8"/>
        </w:numPr>
        <w:spacing w:before="100" w:beforeAutospacing="1" w:after="100" w:afterAutospacing="1"/>
        <w:rPr>
          <w:rFonts w:ascii="Arial" w:hAnsi="Arial" w:cs="Arial"/>
          <w:bCs/>
          <w:color w:val="333333"/>
          <w:sz w:val="20"/>
          <w:szCs w:val="20"/>
          <w:lang w:val="en-GB"/>
        </w:rPr>
      </w:pPr>
      <w:r w:rsidRPr="001A7A67">
        <w:rPr>
          <w:rFonts w:ascii="Arial" w:hAnsi="Arial" w:cs="Arial"/>
          <w:bCs/>
          <w:color w:val="333333"/>
          <w:sz w:val="20"/>
          <w:szCs w:val="20"/>
          <w:lang w:val="en-US"/>
        </w:rPr>
        <w:t>Councilors to continue discussions via email with a view toward developing an agreed approach for the Council meeting in September</w:t>
      </w:r>
      <w:r w:rsidRPr="001A7A67">
        <w:rPr>
          <w:rFonts w:ascii="Arial" w:hAnsi="Arial" w:cs="Arial"/>
          <w:bCs/>
          <w:color w:val="333333"/>
          <w:sz w:val="20"/>
          <w:szCs w:val="20"/>
          <w:lang w:val="en-GB"/>
        </w:rPr>
        <w:t xml:space="preserve"> </w:t>
      </w:r>
      <w:r w:rsidR="00B134B8" w:rsidRPr="001A7A67">
        <w:rPr>
          <w:rFonts w:ascii="Arial" w:hAnsi="Arial" w:cs="Arial"/>
          <w:bCs/>
          <w:color w:val="333333"/>
          <w:sz w:val="20"/>
          <w:szCs w:val="20"/>
          <w:lang w:val="en-GB"/>
        </w:rPr>
        <w:t>2016.</w:t>
      </w:r>
    </w:p>
    <w:p w14:paraId="1A6F182F" w14:textId="667175D5" w:rsidR="00542231" w:rsidRPr="001A7A67" w:rsidRDefault="00D02EEF" w:rsidP="00542231">
      <w:pPr>
        <w:spacing w:before="100" w:beforeAutospacing="1" w:after="100" w:afterAutospacing="1"/>
        <w:rPr>
          <w:rFonts w:ascii="Arial" w:hAnsi="Arial" w:cs="Arial"/>
          <w:b/>
          <w:bCs/>
          <w:color w:val="333333"/>
          <w:sz w:val="20"/>
          <w:szCs w:val="20"/>
          <w:u w:val="single"/>
          <w:lang w:val="en-GB"/>
        </w:rPr>
      </w:pPr>
      <w:r w:rsidRPr="001A7A67">
        <w:rPr>
          <w:rFonts w:ascii="Arial" w:hAnsi="Arial" w:cs="Arial"/>
          <w:b/>
          <w:bCs/>
          <w:color w:val="333333"/>
          <w:sz w:val="20"/>
          <w:szCs w:val="20"/>
          <w:u w:val="single"/>
          <w:lang w:val="en-GB"/>
        </w:rPr>
        <w:t xml:space="preserve">Item </w:t>
      </w:r>
      <w:r w:rsidR="0007667E" w:rsidRPr="001A7A67">
        <w:rPr>
          <w:rFonts w:ascii="Arial" w:hAnsi="Arial" w:cs="Arial"/>
          <w:b/>
          <w:bCs/>
          <w:color w:val="333333"/>
          <w:sz w:val="20"/>
          <w:szCs w:val="20"/>
          <w:u w:val="single"/>
          <w:lang w:val="en-GB"/>
        </w:rPr>
        <w:t>8</w:t>
      </w:r>
      <w:r w:rsidRPr="001A7A67">
        <w:rPr>
          <w:rFonts w:ascii="Arial" w:hAnsi="Arial" w:cs="Arial"/>
          <w:b/>
          <w:bCs/>
          <w:color w:val="333333"/>
          <w:sz w:val="20"/>
          <w:szCs w:val="20"/>
          <w:u w:val="single"/>
          <w:lang w:val="en-GB"/>
        </w:rPr>
        <w:t xml:space="preserve">: COUNCIL DISCUSSION – Proposed Schedule for ICANN57 </w:t>
      </w:r>
      <w:r w:rsidR="00542231" w:rsidRPr="001A7A67">
        <w:rPr>
          <w:rFonts w:ascii="Arial" w:hAnsi="Arial" w:cs="Arial"/>
          <w:b/>
          <w:bCs/>
          <w:color w:val="333333"/>
          <w:sz w:val="20"/>
          <w:szCs w:val="20"/>
          <w:u w:val="single"/>
          <w:lang w:val="en-GB"/>
        </w:rPr>
        <w:br/>
      </w:r>
      <w:r w:rsidR="00542231" w:rsidRPr="001A7A67">
        <w:rPr>
          <w:rFonts w:ascii="Arial" w:hAnsi="Arial" w:cs="Arial"/>
          <w:b/>
          <w:bCs/>
          <w:color w:val="333333"/>
          <w:sz w:val="20"/>
          <w:szCs w:val="20"/>
          <w:u w:val="single"/>
          <w:lang w:val="en-GB"/>
        </w:rPr>
        <w:br/>
      </w:r>
      <w:r w:rsidR="00542231" w:rsidRPr="001A7A67">
        <w:rPr>
          <w:rFonts w:ascii="Arial" w:hAnsi="Arial" w:cs="Arial"/>
          <w:b/>
          <w:bCs/>
          <w:color w:val="333333"/>
          <w:sz w:val="20"/>
          <w:szCs w:val="20"/>
          <w:lang w:val="en-GB"/>
        </w:rPr>
        <w:t>James Bladel</w:t>
      </w:r>
      <w:r w:rsidR="00542231" w:rsidRPr="001A7A67">
        <w:rPr>
          <w:rFonts w:ascii="Arial" w:hAnsi="Arial" w:cs="Arial"/>
          <w:bCs/>
          <w:color w:val="333333"/>
          <w:sz w:val="20"/>
          <w:szCs w:val="20"/>
          <w:lang w:val="en-GB"/>
        </w:rPr>
        <w:t xml:space="preserve"> provided Council with an overview of the draft </w:t>
      </w:r>
      <w:hyperlink r:id="rId26" w:history="1">
        <w:r w:rsidR="00542231" w:rsidRPr="001A7A67">
          <w:rPr>
            <w:rStyle w:val="Lienhypertexte"/>
            <w:rFonts w:ascii="Arial" w:hAnsi="Arial" w:cs="Arial"/>
            <w:bCs/>
            <w:sz w:val="20"/>
            <w:szCs w:val="20"/>
            <w:lang w:val="en-GB"/>
          </w:rPr>
          <w:t>schedule</w:t>
        </w:r>
      </w:hyperlink>
      <w:r w:rsidR="00542231" w:rsidRPr="001A7A67">
        <w:rPr>
          <w:rFonts w:ascii="Arial" w:hAnsi="Arial" w:cs="Arial"/>
          <w:bCs/>
          <w:color w:val="333333"/>
          <w:sz w:val="20"/>
          <w:szCs w:val="20"/>
          <w:lang w:val="en-GB"/>
        </w:rPr>
        <w:t xml:space="preserve"> for ICANN57 based on lessons learnt. </w:t>
      </w:r>
      <w:r w:rsidR="00542231" w:rsidRPr="001A7A67">
        <w:rPr>
          <w:rFonts w:ascii="Arial" w:hAnsi="Arial" w:cs="Arial"/>
          <w:bCs/>
          <w:color w:val="333333"/>
          <w:sz w:val="20"/>
          <w:szCs w:val="20"/>
          <w:lang w:val="en-GB"/>
        </w:rPr>
        <w:br/>
      </w:r>
      <w:r w:rsidR="00542231" w:rsidRPr="00DC417F">
        <w:rPr>
          <w:rFonts w:ascii="Arial" w:hAnsi="Arial" w:cs="Arial"/>
          <w:b/>
          <w:bCs/>
          <w:color w:val="333333"/>
          <w:sz w:val="20"/>
          <w:szCs w:val="20"/>
          <w:lang w:val="en-GB"/>
        </w:rPr>
        <w:t>Phil Corwin</w:t>
      </w:r>
      <w:r w:rsidR="00542231" w:rsidRPr="00DC417F">
        <w:rPr>
          <w:rFonts w:ascii="Arial" w:hAnsi="Arial" w:cs="Arial"/>
          <w:bCs/>
          <w:color w:val="333333"/>
          <w:sz w:val="20"/>
          <w:szCs w:val="20"/>
          <w:lang w:val="en-GB"/>
        </w:rPr>
        <w:t xml:space="preserve"> noted that the </w:t>
      </w:r>
      <w:r w:rsidR="00DC417F" w:rsidRPr="00DC417F">
        <w:rPr>
          <w:rFonts w:ascii="Arial" w:hAnsi="Arial" w:cs="Arial"/>
          <w:sz w:val="20"/>
          <w:szCs w:val="20"/>
          <w:lang w:val="en-US"/>
        </w:rPr>
        <w:t>Rights Protection Mechanism Working Group decided based on anticipated low attendance numbers that it would not request a f</w:t>
      </w:r>
      <w:r w:rsidR="00DC417F" w:rsidRPr="00DC417F">
        <w:rPr>
          <w:rFonts w:ascii="Arial" w:hAnsi="Arial" w:cs="Arial"/>
          <w:sz w:val="20"/>
          <w:szCs w:val="20"/>
          <w:lang w:val="en-US"/>
        </w:rPr>
        <w:t>ace to face meeting in Hyderabad.</w:t>
      </w:r>
      <w:r w:rsidR="00DC417F">
        <w:rPr>
          <w:lang w:val="en-US"/>
        </w:rPr>
        <w:t xml:space="preserve"> </w:t>
      </w:r>
      <w:r w:rsidR="00542231" w:rsidRPr="001A7A67">
        <w:rPr>
          <w:rFonts w:ascii="Arial" w:hAnsi="Arial" w:cs="Arial"/>
          <w:bCs/>
          <w:color w:val="333333"/>
          <w:sz w:val="20"/>
          <w:szCs w:val="20"/>
          <w:lang w:val="en-GB"/>
        </w:rPr>
        <w:t>Other working groups are in the process of surveying their members to ascertain whether they will hold face to face meetings at ICANN 57.</w:t>
      </w:r>
      <w:r w:rsidR="00542231" w:rsidRPr="001A7A67">
        <w:rPr>
          <w:rFonts w:ascii="Arial" w:hAnsi="Arial" w:cs="Arial"/>
          <w:bCs/>
          <w:color w:val="333333"/>
          <w:sz w:val="20"/>
          <w:szCs w:val="20"/>
          <w:lang w:val="en-GB"/>
        </w:rPr>
        <w:br/>
      </w:r>
      <w:r w:rsidR="00542231" w:rsidRPr="001A7A67">
        <w:rPr>
          <w:rFonts w:ascii="Arial" w:hAnsi="Arial" w:cs="Arial"/>
          <w:b/>
          <w:bCs/>
          <w:color w:val="333333"/>
          <w:sz w:val="20"/>
          <w:szCs w:val="20"/>
          <w:u w:val="single"/>
          <w:lang w:val="en-GB"/>
        </w:rPr>
        <w:t>Action Items:</w:t>
      </w:r>
    </w:p>
    <w:p w14:paraId="32FF7DE5" w14:textId="77777777" w:rsidR="00542231" w:rsidRPr="001A7A67" w:rsidRDefault="00542231" w:rsidP="00542231">
      <w:pPr>
        <w:pStyle w:val="Paragraphedeliste"/>
        <w:numPr>
          <w:ilvl w:val="0"/>
          <w:numId w:val="8"/>
        </w:numPr>
        <w:spacing w:before="100" w:beforeAutospacing="1" w:after="100" w:afterAutospacing="1"/>
        <w:rPr>
          <w:rFonts w:ascii="Arial" w:hAnsi="Arial" w:cs="Arial"/>
          <w:bCs/>
          <w:color w:val="333333"/>
          <w:sz w:val="20"/>
          <w:szCs w:val="20"/>
          <w:lang w:val="en-GB"/>
        </w:rPr>
      </w:pPr>
      <w:r w:rsidRPr="001A7A67">
        <w:rPr>
          <w:rFonts w:ascii="Arial" w:hAnsi="Arial" w:cs="Arial"/>
          <w:bCs/>
          <w:color w:val="333333"/>
          <w:sz w:val="20"/>
          <w:szCs w:val="20"/>
          <w:lang w:val="en-GB"/>
        </w:rPr>
        <w:t>Councilors to continue review of proposed draft schedule</w:t>
      </w:r>
    </w:p>
    <w:p w14:paraId="0E8D8439" w14:textId="77777777" w:rsidR="00542231" w:rsidRPr="001A7A67" w:rsidRDefault="00542231" w:rsidP="00542231">
      <w:pPr>
        <w:pStyle w:val="Paragraphedeliste"/>
        <w:numPr>
          <w:ilvl w:val="0"/>
          <w:numId w:val="8"/>
        </w:numPr>
        <w:spacing w:before="100" w:beforeAutospacing="1" w:after="100" w:afterAutospacing="1"/>
        <w:rPr>
          <w:rFonts w:ascii="Arial" w:hAnsi="Arial" w:cs="Arial"/>
          <w:bCs/>
          <w:color w:val="333333"/>
          <w:sz w:val="20"/>
          <w:szCs w:val="20"/>
          <w:lang w:val="en-GB"/>
        </w:rPr>
      </w:pPr>
      <w:r w:rsidRPr="001A7A67">
        <w:rPr>
          <w:rFonts w:ascii="Arial" w:hAnsi="Arial" w:cs="Arial"/>
          <w:bCs/>
          <w:color w:val="333333"/>
          <w:sz w:val="20"/>
          <w:szCs w:val="20"/>
          <w:lang w:val="en-GB"/>
        </w:rPr>
        <w:t>Council to confirm selection of GNSO PDP Working Groups for face-to-face meetings at ICANN57 on 3 November as soon as possible (most likely candidates – RDS and New gTLD Subsequent Procedures)</w:t>
      </w:r>
    </w:p>
    <w:p w14:paraId="14FAE853" w14:textId="51028ECB" w:rsidR="00D02EEF" w:rsidRPr="001A7A67" w:rsidRDefault="00542231" w:rsidP="00097D21">
      <w:pPr>
        <w:pStyle w:val="Paragraphedeliste"/>
        <w:numPr>
          <w:ilvl w:val="0"/>
          <w:numId w:val="8"/>
        </w:numPr>
        <w:spacing w:before="100" w:beforeAutospacing="1" w:after="100" w:afterAutospacing="1"/>
        <w:rPr>
          <w:rFonts w:ascii="Arial" w:hAnsi="Arial" w:cs="Arial"/>
          <w:bCs/>
          <w:color w:val="333333"/>
          <w:sz w:val="20"/>
          <w:szCs w:val="20"/>
          <w:lang w:val="en-GB"/>
        </w:rPr>
      </w:pPr>
      <w:r w:rsidRPr="001A7A67">
        <w:rPr>
          <w:rFonts w:ascii="Arial" w:hAnsi="Arial" w:cs="Arial"/>
          <w:bCs/>
          <w:color w:val="333333"/>
          <w:sz w:val="20"/>
          <w:szCs w:val="20"/>
          <w:lang w:val="en-GB"/>
        </w:rPr>
        <w:t>Clarification from Nick Tomasso on visas for India</w:t>
      </w:r>
    </w:p>
    <w:p w14:paraId="4C34960B" w14:textId="0F579E84" w:rsidR="00111F9D" w:rsidRPr="001A7A67" w:rsidRDefault="000D595F" w:rsidP="00111F9D">
      <w:pPr>
        <w:rPr>
          <w:rFonts w:ascii="Arial" w:hAnsi="Arial" w:cs="Arial"/>
          <w:sz w:val="20"/>
          <w:szCs w:val="20"/>
          <w:lang w:val="en-US"/>
        </w:rPr>
      </w:pPr>
      <w:r w:rsidRPr="001A7A67">
        <w:rPr>
          <w:rFonts w:ascii="Arial" w:hAnsi="Arial" w:cs="Arial"/>
          <w:b/>
          <w:bCs/>
          <w:color w:val="333333"/>
          <w:sz w:val="20"/>
          <w:szCs w:val="20"/>
          <w:u w:val="single"/>
          <w:lang w:val="en-GB"/>
        </w:rPr>
        <w:t>Item 9</w:t>
      </w:r>
      <w:r w:rsidR="004A311E" w:rsidRPr="001A7A67">
        <w:rPr>
          <w:rFonts w:ascii="Arial" w:hAnsi="Arial" w:cs="Arial"/>
          <w:b/>
          <w:bCs/>
          <w:color w:val="333333"/>
          <w:sz w:val="20"/>
          <w:szCs w:val="20"/>
          <w:u w:val="single"/>
          <w:lang w:val="en-GB"/>
        </w:rPr>
        <w:t>: Any Other Business (</w:t>
      </w:r>
      <w:r w:rsidRPr="001A7A67">
        <w:rPr>
          <w:rFonts w:ascii="Arial" w:hAnsi="Arial" w:cs="Arial"/>
          <w:b/>
          <w:bCs/>
          <w:color w:val="333333"/>
          <w:sz w:val="20"/>
          <w:szCs w:val="20"/>
          <w:u w:val="single"/>
          <w:lang w:val="en-GB"/>
        </w:rPr>
        <w:t>1</w:t>
      </w:r>
      <w:r w:rsidR="00C463A5" w:rsidRPr="001A7A67">
        <w:rPr>
          <w:rFonts w:ascii="Arial" w:hAnsi="Arial" w:cs="Arial"/>
          <w:b/>
          <w:bCs/>
          <w:color w:val="333333"/>
          <w:sz w:val="20"/>
          <w:szCs w:val="20"/>
          <w:u w:val="single"/>
          <w:lang w:val="en-GB"/>
        </w:rPr>
        <w:t>0</w:t>
      </w:r>
      <w:r w:rsidR="004A311E" w:rsidRPr="001A7A67">
        <w:rPr>
          <w:rFonts w:ascii="Arial" w:hAnsi="Arial" w:cs="Arial"/>
          <w:b/>
          <w:bCs/>
          <w:color w:val="333333"/>
          <w:sz w:val="20"/>
          <w:szCs w:val="20"/>
          <w:u w:val="single"/>
          <w:lang w:val="en-GB"/>
        </w:rPr>
        <w:t xml:space="preserve"> minutes)</w:t>
      </w:r>
      <w:r w:rsidR="00111F9D" w:rsidRPr="001A7A67">
        <w:rPr>
          <w:rFonts w:ascii="Arial" w:hAnsi="Arial" w:cs="Arial"/>
          <w:b/>
          <w:bCs/>
          <w:color w:val="333333"/>
          <w:sz w:val="20"/>
          <w:szCs w:val="20"/>
          <w:u w:val="single"/>
          <w:lang w:val="en-GB"/>
        </w:rPr>
        <w:br/>
      </w:r>
      <w:r w:rsidR="00111F9D" w:rsidRPr="001A7A67">
        <w:rPr>
          <w:rFonts w:ascii="Arial" w:hAnsi="Arial" w:cs="Arial"/>
          <w:b/>
          <w:bCs/>
          <w:color w:val="333333"/>
          <w:sz w:val="20"/>
          <w:szCs w:val="20"/>
          <w:u w:val="single"/>
          <w:lang w:val="en-GB"/>
        </w:rPr>
        <w:br/>
      </w:r>
      <w:r w:rsidR="00111F9D" w:rsidRPr="001A7A67">
        <w:rPr>
          <w:rFonts w:ascii="Arial" w:hAnsi="Arial" w:cs="Arial"/>
          <w:sz w:val="20"/>
          <w:szCs w:val="20"/>
          <w:lang w:val="en-US"/>
        </w:rPr>
        <w:t>9.1 – Update on Council representatives from the Registrars Stakeholder Group</w:t>
      </w:r>
    </w:p>
    <w:p w14:paraId="76196353" w14:textId="22722E32" w:rsidR="006B2F7A" w:rsidRPr="001A7A67" w:rsidRDefault="006B2F7A" w:rsidP="006B2F7A">
      <w:pPr>
        <w:pStyle w:val="Paragraphedeliste"/>
        <w:numPr>
          <w:ilvl w:val="0"/>
          <w:numId w:val="11"/>
        </w:numPr>
        <w:rPr>
          <w:rFonts w:ascii="Arial" w:hAnsi="Arial" w:cs="Arial"/>
          <w:sz w:val="20"/>
          <w:szCs w:val="20"/>
          <w:lang w:val="en-US" w:eastAsia="fr-FR"/>
        </w:rPr>
      </w:pPr>
      <w:r w:rsidRPr="001A7A67">
        <w:rPr>
          <w:rFonts w:ascii="Arial" w:hAnsi="Arial" w:cs="Arial"/>
          <w:sz w:val="20"/>
          <w:szCs w:val="20"/>
          <w:lang w:val="en-US"/>
        </w:rPr>
        <w:t>The Registrar Stakeholder group asked Volker Greimann to continue in his role on the Council until a replacement has been elected and elections are under way.</w:t>
      </w:r>
      <w:r w:rsidRPr="001A7A67">
        <w:rPr>
          <w:rFonts w:ascii="Arial" w:hAnsi="Arial" w:cs="Arial"/>
          <w:sz w:val="20"/>
          <w:szCs w:val="20"/>
          <w:lang w:val="en-US"/>
        </w:rPr>
        <w:br/>
      </w:r>
    </w:p>
    <w:p w14:paraId="6B065121" w14:textId="1137DA9D" w:rsidR="00E82BE1" w:rsidRPr="001A7A67" w:rsidRDefault="00111F9D" w:rsidP="00111F9D">
      <w:pPr>
        <w:rPr>
          <w:rFonts w:ascii="Arial" w:hAnsi="Arial" w:cs="Arial"/>
          <w:sz w:val="20"/>
          <w:szCs w:val="20"/>
          <w:lang w:val="en-US"/>
        </w:rPr>
      </w:pPr>
      <w:r w:rsidRPr="001A7A67">
        <w:rPr>
          <w:rFonts w:ascii="Arial" w:hAnsi="Arial" w:cs="Arial"/>
          <w:sz w:val="20"/>
          <w:szCs w:val="20"/>
          <w:lang w:val="en-US"/>
        </w:rPr>
        <w:t>9.2 – Update on status of progress on the Drafting Team that is to identify new and additional rights and responsibilities for the GNSO under the revised ICANN Bylaws</w:t>
      </w:r>
    </w:p>
    <w:p w14:paraId="431BD335" w14:textId="2BD69CAD" w:rsidR="006B2F7A" w:rsidRPr="001A7A67" w:rsidRDefault="006B2F7A" w:rsidP="006B2F7A">
      <w:pPr>
        <w:pStyle w:val="Paragraphedeliste"/>
        <w:numPr>
          <w:ilvl w:val="0"/>
          <w:numId w:val="9"/>
        </w:numPr>
        <w:spacing w:before="150"/>
        <w:rPr>
          <w:rFonts w:ascii="Arial" w:hAnsi="Arial" w:cs="Arial"/>
          <w:bCs/>
          <w:color w:val="333333"/>
          <w:sz w:val="20"/>
          <w:szCs w:val="20"/>
          <w:lang w:val="en-GB"/>
        </w:rPr>
      </w:pPr>
      <w:r w:rsidRPr="001A7A67">
        <w:rPr>
          <w:rFonts w:ascii="Arial" w:hAnsi="Arial" w:cs="Arial"/>
          <w:bCs/>
          <w:color w:val="333333"/>
          <w:sz w:val="20"/>
          <w:szCs w:val="20"/>
          <w:lang w:val="en-GB"/>
        </w:rPr>
        <w:t xml:space="preserve">Councilors to send in their respective SG/C volunteers’ names by 22 July </w:t>
      </w:r>
    </w:p>
    <w:p w14:paraId="1162F9C7" w14:textId="77777777" w:rsidR="006B2F7A" w:rsidRPr="001A7A67" w:rsidRDefault="006B2F7A" w:rsidP="00111F9D">
      <w:pPr>
        <w:rPr>
          <w:rFonts w:ascii="Arial" w:hAnsi="Arial" w:cs="Arial"/>
          <w:sz w:val="20"/>
          <w:szCs w:val="20"/>
          <w:lang w:val="en-GB"/>
        </w:rPr>
      </w:pPr>
    </w:p>
    <w:p w14:paraId="3E18505D" w14:textId="19D95275" w:rsidR="006B2F7A" w:rsidRPr="001A7A67" w:rsidRDefault="006B2F7A" w:rsidP="006B2F7A">
      <w:pPr>
        <w:rPr>
          <w:rFonts w:ascii="Arial" w:hAnsi="Arial" w:cs="Arial"/>
          <w:bCs/>
          <w:color w:val="333333"/>
          <w:sz w:val="20"/>
          <w:szCs w:val="20"/>
          <w:lang w:val="en-GB"/>
        </w:rPr>
      </w:pPr>
      <w:r w:rsidRPr="001A7A67">
        <w:rPr>
          <w:rFonts w:ascii="Arial" w:hAnsi="Arial" w:cs="Arial"/>
          <w:sz w:val="20"/>
          <w:szCs w:val="20"/>
          <w:lang w:val="en-US"/>
        </w:rPr>
        <w:t xml:space="preserve">9.3 - </w:t>
      </w:r>
      <w:r w:rsidRPr="001A7A67">
        <w:rPr>
          <w:rFonts w:ascii="Arial" w:hAnsi="Arial" w:cs="Arial"/>
          <w:bCs/>
          <w:color w:val="333333"/>
          <w:sz w:val="20"/>
          <w:szCs w:val="20"/>
          <w:lang w:val="en-GB"/>
        </w:rPr>
        <w:t>Continuing disruptive behaviour of a</w:t>
      </w:r>
      <w:r w:rsidRPr="001A7A67">
        <w:rPr>
          <w:rFonts w:ascii="Arial" w:hAnsi="Arial" w:cs="Arial"/>
          <w:bCs/>
          <w:color w:val="333333"/>
          <w:sz w:val="20"/>
          <w:szCs w:val="20"/>
          <w:u w:val="single"/>
          <w:lang w:val="en-GB"/>
        </w:rPr>
        <w:t xml:space="preserve"> </w:t>
      </w:r>
      <w:r w:rsidRPr="001A7A67">
        <w:rPr>
          <w:rFonts w:ascii="Arial" w:hAnsi="Arial" w:cs="Arial"/>
          <w:color w:val="333333"/>
          <w:sz w:val="20"/>
          <w:szCs w:val="20"/>
          <w:lang w:val="en-GB"/>
        </w:rPr>
        <w:t>Rights Protection Mechanisms Policy Development Process Working Group (</w:t>
      </w:r>
      <w:r w:rsidRPr="001A7A67">
        <w:rPr>
          <w:rFonts w:ascii="Arial" w:hAnsi="Arial" w:cs="Arial"/>
          <w:bCs/>
          <w:color w:val="333333"/>
          <w:sz w:val="20"/>
          <w:szCs w:val="20"/>
          <w:lang w:val="en-GB"/>
        </w:rPr>
        <w:t xml:space="preserve">RPM WG) Observer – </w:t>
      </w:r>
    </w:p>
    <w:p w14:paraId="56F164E5" w14:textId="413D2034" w:rsidR="006B2F7A" w:rsidRPr="001A7A67" w:rsidRDefault="006B2F7A" w:rsidP="006B2F7A">
      <w:pPr>
        <w:pStyle w:val="Paragraphedeliste"/>
        <w:numPr>
          <w:ilvl w:val="0"/>
          <w:numId w:val="10"/>
        </w:numPr>
        <w:rPr>
          <w:rFonts w:ascii="Arial" w:hAnsi="Arial" w:cs="Arial"/>
          <w:sz w:val="20"/>
          <w:szCs w:val="20"/>
          <w:lang w:val="en-US"/>
        </w:rPr>
      </w:pPr>
      <w:r w:rsidRPr="001A7A67">
        <w:rPr>
          <w:rFonts w:ascii="Arial" w:hAnsi="Arial" w:cs="Arial"/>
          <w:bCs/>
          <w:color w:val="333333"/>
          <w:sz w:val="20"/>
          <w:szCs w:val="20"/>
          <w:lang w:val="en-GB"/>
        </w:rPr>
        <w:t>Council Chairs to work with WG co-chairs and ICANN staff to consult with ICANN Legal</w:t>
      </w:r>
    </w:p>
    <w:p w14:paraId="12A05F90" w14:textId="77777777" w:rsidR="006B2F7A" w:rsidRPr="001A7A67" w:rsidRDefault="006B2F7A" w:rsidP="006B2F7A">
      <w:pPr>
        <w:rPr>
          <w:rFonts w:ascii="Arial" w:hAnsi="Arial" w:cs="Arial"/>
          <w:sz w:val="20"/>
          <w:szCs w:val="20"/>
          <w:lang w:val="en-US"/>
        </w:rPr>
      </w:pPr>
    </w:p>
    <w:p w14:paraId="1DAB9F97" w14:textId="77777777" w:rsidR="006B2F7A" w:rsidRPr="001A7A67" w:rsidRDefault="006B2F7A" w:rsidP="00111F9D">
      <w:pPr>
        <w:rPr>
          <w:rFonts w:ascii="Arial" w:hAnsi="Arial" w:cs="Arial"/>
          <w:sz w:val="20"/>
          <w:szCs w:val="20"/>
          <w:lang w:val="en-US"/>
        </w:rPr>
      </w:pPr>
    </w:p>
    <w:p w14:paraId="37CD3FC6" w14:textId="421619AD" w:rsidR="00C42F7E" w:rsidRPr="001A7A67" w:rsidRDefault="00C42F7E" w:rsidP="00C42F7E">
      <w:pPr>
        <w:rPr>
          <w:rFonts w:ascii="Arial" w:hAnsi="Arial" w:cs="Arial"/>
          <w:bCs/>
          <w:sz w:val="20"/>
          <w:szCs w:val="20"/>
          <w:lang w:val="en-GB"/>
        </w:rPr>
      </w:pPr>
      <w:r w:rsidRPr="001A7A67">
        <w:rPr>
          <w:rStyle w:val="lev"/>
          <w:rFonts w:ascii="Arial" w:hAnsi="Arial" w:cs="Arial"/>
          <w:sz w:val="20"/>
          <w:szCs w:val="20"/>
          <w:lang w:val="en-US"/>
        </w:rPr>
        <w:t xml:space="preserve">James Bladel </w:t>
      </w:r>
      <w:r w:rsidRPr="001A7A67">
        <w:rPr>
          <w:rFonts w:ascii="Arial" w:hAnsi="Arial" w:cs="Arial"/>
          <w:sz w:val="20"/>
          <w:szCs w:val="20"/>
          <w:lang w:val="en-US"/>
        </w:rPr>
        <w:t>adjourned the GNSO Council meeting and thanked everyone for their participation.</w:t>
      </w:r>
      <w:r w:rsidR="001A7A67">
        <w:rPr>
          <w:rFonts w:ascii="Arial" w:hAnsi="Arial" w:cs="Arial"/>
          <w:sz w:val="20"/>
          <w:szCs w:val="20"/>
          <w:lang w:val="en-US"/>
        </w:rPr>
        <w:br/>
      </w:r>
    </w:p>
    <w:p w14:paraId="581470EF" w14:textId="64E3D7A3" w:rsidR="00C42F7E" w:rsidRPr="001A7A67" w:rsidRDefault="00C42F7E" w:rsidP="00C42F7E">
      <w:pPr>
        <w:pStyle w:val="NormalWeb"/>
        <w:rPr>
          <w:rFonts w:ascii="Arial" w:hAnsi="Arial" w:cs="Arial"/>
          <w:sz w:val="20"/>
          <w:szCs w:val="20"/>
          <w:lang w:val="en-US"/>
        </w:rPr>
      </w:pPr>
      <w:r w:rsidRPr="001A7A67">
        <w:rPr>
          <w:rFonts w:ascii="Arial" w:hAnsi="Arial" w:cs="Arial"/>
          <w:sz w:val="20"/>
          <w:szCs w:val="20"/>
          <w:lang w:val="en-US"/>
        </w:rPr>
        <w:t>The meeting was adjourned at 23:20 UTC.</w:t>
      </w:r>
      <w:r w:rsidR="001A7A67">
        <w:rPr>
          <w:rFonts w:ascii="Arial" w:hAnsi="Arial" w:cs="Arial"/>
          <w:sz w:val="20"/>
          <w:szCs w:val="20"/>
          <w:lang w:val="en-US"/>
        </w:rPr>
        <w:br/>
      </w:r>
    </w:p>
    <w:p w14:paraId="233D7125" w14:textId="1A9E1523" w:rsidR="00C42F7E" w:rsidRPr="001A7A67" w:rsidRDefault="00C42F7E" w:rsidP="00C42F7E">
      <w:pPr>
        <w:pStyle w:val="NormalWeb"/>
        <w:rPr>
          <w:rFonts w:ascii="Arial" w:hAnsi="Arial" w:cs="Arial"/>
          <w:sz w:val="20"/>
          <w:szCs w:val="20"/>
          <w:lang w:val="en-US"/>
        </w:rPr>
      </w:pPr>
      <w:r w:rsidRPr="001A7A67">
        <w:rPr>
          <w:rFonts w:ascii="Arial" w:hAnsi="Arial" w:cs="Arial"/>
          <w:sz w:val="20"/>
          <w:szCs w:val="20"/>
          <w:lang w:val="en-US"/>
        </w:rPr>
        <w:t>The next GNSO Council Teleconference will take place on Thursday, 1 September 2016 at 12:00 UTC.</w:t>
      </w:r>
      <w:r w:rsidRPr="001A7A67">
        <w:rPr>
          <w:rFonts w:ascii="Arial" w:hAnsi="Arial" w:cs="Arial"/>
          <w:sz w:val="20"/>
          <w:szCs w:val="20"/>
          <w:lang w:val="en-US"/>
        </w:rPr>
        <w:br/>
        <w:t>For other places see:</w:t>
      </w:r>
      <w:r w:rsidRPr="001A7A67">
        <w:rPr>
          <w:rStyle w:val="lev"/>
          <w:rFonts w:ascii="Arial" w:hAnsi="Arial" w:cs="Arial"/>
          <w:sz w:val="20"/>
          <w:szCs w:val="20"/>
          <w:lang w:val="en-US"/>
        </w:rPr>
        <w:t xml:space="preserve"> </w:t>
      </w:r>
      <w:r w:rsidRPr="001A7A67">
        <w:rPr>
          <w:rStyle w:val="lev"/>
          <w:rFonts w:ascii="Arial" w:hAnsi="Arial" w:cs="Arial"/>
          <w:sz w:val="20"/>
          <w:szCs w:val="20"/>
          <w:lang w:val="en-US"/>
        </w:rPr>
        <w:br/>
      </w:r>
      <w:r w:rsidRPr="001A7A67">
        <w:rPr>
          <w:rFonts w:ascii="Arial" w:hAnsi="Arial" w:cs="Arial"/>
          <w:b/>
          <w:bCs/>
          <w:sz w:val="20"/>
          <w:szCs w:val="20"/>
        </w:rPr>
        <w:t>http://tinyurl.com/hlb76mv</w:t>
      </w:r>
    </w:p>
    <w:p w14:paraId="072A56A3" w14:textId="77777777" w:rsidR="00C42F7E" w:rsidRPr="00150C6D" w:rsidRDefault="00C42F7E" w:rsidP="00C42F7E">
      <w:pPr>
        <w:rPr>
          <w:rFonts w:ascii="Arial" w:hAnsi="Arial" w:cs="Arial"/>
          <w:lang w:val="en-US"/>
        </w:rPr>
      </w:pPr>
    </w:p>
    <w:p w14:paraId="7E4A558C" w14:textId="77777777" w:rsidR="00C42F7E" w:rsidRPr="00150C6D" w:rsidRDefault="00C42F7E" w:rsidP="00C42F7E">
      <w:pPr>
        <w:rPr>
          <w:rFonts w:ascii="Arial" w:hAnsi="Arial" w:cs="Arial"/>
          <w:lang w:val="en-US"/>
        </w:rPr>
      </w:pPr>
    </w:p>
    <w:p w14:paraId="30095717" w14:textId="21E70C3D" w:rsidR="00AB4381" w:rsidRPr="007F6EB2" w:rsidRDefault="00AB4381" w:rsidP="00097D21">
      <w:pPr>
        <w:rPr>
          <w:rFonts w:asciiTheme="minorHAnsi" w:hAnsiTheme="minorHAnsi" w:cs="Arial"/>
          <w:lang w:val="en-US"/>
        </w:rPr>
      </w:pPr>
    </w:p>
    <w:sectPr w:rsidR="00AB4381" w:rsidRPr="007F6EB2">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4C6B" w14:textId="77777777" w:rsidR="00391322" w:rsidRDefault="00391322" w:rsidP="00607DE5">
      <w:r>
        <w:separator/>
      </w:r>
    </w:p>
  </w:endnote>
  <w:endnote w:type="continuationSeparator" w:id="0">
    <w:p w14:paraId="26BF232B" w14:textId="77777777" w:rsidR="00391322" w:rsidRDefault="00391322" w:rsidP="0060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9B52" w14:textId="77777777" w:rsidR="003827AE" w:rsidRDefault="003827AE" w:rsidP="008774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7D55A2" w14:textId="77777777" w:rsidR="003827AE" w:rsidRDefault="003827AE" w:rsidP="003827A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5699" w14:textId="77777777" w:rsidR="003827AE" w:rsidRDefault="003827AE" w:rsidP="008774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7998">
      <w:rPr>
        <w:rStyle w:val="Numrodepage"/>
        <w:noProof/>
      </w:rPr>
      <w:t>5</w:t>
    </w:r>
    <w:r>
      <w:rPr>
        <w:rStyle w:val="Numrodepage"/>
      </w:rPr>
      <w:fldChar w:fldCharType="end"/>
    </w:r>
  </w:p>
  <w:p w14:paraId="38840246" w14:textId="77777777" w:rsidR="003827AE" w:rsidRDefault="003827AE" w:rsidP="003827A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A1BBA" w14:textId="77777777" w:rsidR="00391322" w:rsidRDefault="00391322" w:rsidP="00607DE5">
      <w:r>
        <w:separator/>
      </w:r>
    </w:p>
  </w:footnote>
  <w:footnote w:type="continuationSeparator" w:id="0">
    <w:p w14:paraId="1977A0D0" w14:textId="77777777" w:rsidR="00391322" w:rsidRDefault="00391322" w:rsidP="00607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7C9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045C7"/>
    <w:multiLevelType w:val="hybridMultilevel"/>
    <w:tmpl w:val="3E221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B4D75"/>
    <w:multiLevelType w:val="multilevel"/>
    <w:tmpl w:val="6B3AF6E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49A20372"/>
    <w:multiLevelType w:val="hybridMultilevel"/>
    <w:tmpl w:val="0472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C744E"/>
    <w:multiLevelType w:val="hybridMultilevel"/>
    <w:tmpl w:val="B17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F755F"/>
    <w:multiLevelType w:val="hybridMultilevel"/>
    <w:tmpl w:val="66C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83DB1"/>
    <w:multiLevelType w:val="hybridMultilevel"/>
    <w:tmpl w:val="FA808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3A3320"/>
    <w:multiLevelType w:val="hybridMultilevel"/>
    <w:tmpl w:val="FE54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940E5"/>
    <w:multiLevelType w:val="hybridMultilevel"/>
    <w:tmpl w:val="A9A4A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39651D"/>
    <w:multiLevelType w:val="hybridMultilevel"/>
    <w:tmpl w:val="BD3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21457"/>
    <w:multiLevelType w:val="hybridMultilevel"/>
    <w:tmpl w:val="95B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7"/>
  </w:num>
  <w:num w:numId="6">
    <w:abstractNumId w:val="4"/>
  </w:num>
  <w:num w:numId="7">
    <w:abstractNumId w:val="5"/>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21"/>
    <w:rsid w:val="00004B46"/>
    <w:rsid w:val="000320EE"/>
    <w:rsid w:val="00045540"/>
    <w:rsid w:val="0005014F"/>
    <w:rsid w:val="00051476"/>
    <w:rsid w:val="0007667E"/>
    <w:rsid w:val="00077C78"/>
    <w:rsid w:val="000830C8"/>
    <w:rsid w:val="00097D21"/>
    <w:rsid w:val="000A08A3"/>
    <w:rsid w:val="000D595F"/>
    <w:rsid w:val="00111F9D"/>
    <w:rsid w:val="001138CF"/>
    <w:rsid w:val="00114C00"/>
    <w:rsid w:val="00124D06"/>
    <w:rsid w:val="00143D3C"/>
    <w:rsid w:val="00151E0D"/>
    <w:rsid w:val="001725E1"/>
    <w:rsid w:val="00172DCF"/>
    <w:rsid w:val="0017331A"/>
    <w:rsid w:val="00175C9C"/>
    <w:rsid w:val="00193D3E"/>
    <w:rsid w:val="001964BD"/>
    <w:rsid w:val="001A5646"/>
    <w:rsid w:val="001A7A67"/>
    <w:rsid w:val="001B071E"/>
    <w:rsid w:val="001B7645"/>
    <w:rsid w:val="001C3BFF"/>
    <w:rsid w:val="001C6BF7"/>
    <w:rsid w:val="001D25A4"/>
    <w:rsid w:val="001D68F7"/>
    <w:rsid w:val="001F6934"/>
    <w:rsid w:val="0024090F"/>
    <w:rsid w:val="002B1D13"/>
    <w:rsid w:val="002C30EB"/>
    <w:rsid w:val="002D31AD"/>
    <w:rsid w:val="002D5A15"/>
    <w:rsid w:val="002E0F01"/>
    <w:rsid w:val="00311FF3"/>
    <w:rsid w:val="00321931"/>
    <w:rsid w:val="00321B8C"/>
    <w:rsid w:val="0032515A"/>
    <w:rsid w:val="00330947"/>
    <w:rsid w:val="003339D3"/>
    <w:rsid w:val="00337086"/>
    <w:rsid w:val="00343951"/>
    <w:rsid w:val="003450C5"/>
    <w:rsid w:val="003460A3"/>
    <w:rsid w:val="003512FB"/>
    <w:rsid w:val="00374250"/>
    <w:rsid w:val="003827AE"/>
    <w:rsid w:val="00391322"/>
    <w:rsid w:val="003C49B6"/>
    <w:rsid w:val="003D619A"/>
    <w:rsid w:val="00451FA1"/>
    <w:rsid w:val="00476937"/>
    <w:rsid w:val="00486E9D"/>
    <w:rsid w:val="0049097C"/>
    <w:rsid w:val="004960A4"/>
    <w:rsid w:val="004960B6"/>
    <w:rsid w:val="004A30C1"/>
    <w:rsid w:val="004A311E"/>
    <w:rsid w:val="004B2B24"/>
    <w:rsid w:val="004B36BF"/>
    <w:rsid w:val="004B768C"/>
    <w:rsid w:val="004D0E68"/>
    <w:rsid w:val="004E4975"/>
    <w:rsid w:val="004E6703"/>
    <w:rsid w:val="00542231"/>
    <w:rsid w:val="005607AB"/>
    <w:rsid w:val="00575F2F"/>
    <w:rsid w:val="00592FD8"/>
    <w:rsid w:val="005A2F85"/>
    <w:rsid w:val="005A55C1"/>
    <w:rsid w:val="005B31D5"/>
    <w:rsid w:val="005D0912"/>
    <w:rsid w:val="005D5F25"/>
    <w:rsid w:val="005E1363"/>
    <w:rsid w:val="005E4A78"/>
    <w:rsid w:val="005F39E7"/>
    <w:rsid w:val="006064D5"/>
    <w:rsid w:val="00607DE5"/>
    <w:rsid w:val="00615A0A"/>
    <w:rsid w:val="006251E6"/>
    <w:rsid w:val="00630223"/>
    <w:rsid w:val="00664DFB"/>
    <w:rsid w:val="00665687"/>
    <w:rsid w:val="0067118F"/>
    <w:rsid w:val="006741B2"/>
    <w:rsid w:val="00680B6A"/>
    <w:rsid w:val="00681A85"/>
    <w:rsid w:val="006A15C7"/>
    <w:rsid w:val="006A30D3"/>
    <w:rsid w:val="006B2F7A"/>
    <w:rsid w:val="006B363B"/>
    <w:rsid w:val="006E35A0"/>
    <w:rsid w:val="007012DA"/>
    <w:rsid w:val="007370F1"/>
    <w:rsid w:val="007414A5"/>
    <w:rsid w:val="00746D52"/>
    <w:rsid w:val="0075355D"/>
    <w:rsid w:val="007705C4"/>
    <w:rsid w:val="00775C67"/>
    <w:rsid w:val="007806FD"/>
    <w:rsid w:val="00781E44"/>
    <w:rsid w:val="0078564E"/>
    <w:rsid w:val="007A1206"/>
    <w:rsid w:val="007C404E"/>
    <w:rsid w:val="007C6903"/>
    <w:rsid w:val="007F6EB2"/>
    <w:rsid w:val="0081093A"/>
    <w:rsid w:val="00811606"/>
    <w:rsid w:val="008125C1"/>
    <w:rsid w:val="00813344"/>
    <w:rsid w:val="00824460"/>
    <w:rsid w:val="0083197D"/>
    <w:rsid w:val="0084287B"/>
    <w:rsid w:val="00846CA1"/>
    <w:rsid w:val="00877475"/>
    <w:rsid w:val="00884414"/>
    <w:rsid w:val="008922AC"/>
    <w:rsid w:val="008A7E48"/>
    <w:rsid w:val="008B541A"/>
    <w:rsid w:val="008C1637"/>
    <w:rsid w:val="008D25E0"/>
    <w:rsid w:val="00904F00"/>
    <w:rsid w:val="009141B9"/>
    <w:rsid w:val="00916257"/>
    <w:rsid w:val="009241BB"/>
    <w:rsid w:val="009355F4"/>
    <w:rsid w:val="00992AFB"/>
    <w:rsid w:val="009A3244"/>
    <w:rsid w:val="009C7A3C"/>
    <w:rsid w:val="009D1BB8"/>
    <w:rsid w:val="009E11D3"/>
    <w:rsid w:val="009E266B"/>
    <w:rsid w:val="009F11AA"/>
    <w:rsid w:val="00A00B52"/>
    <w:rsid w:val="00A11BAF"/>
    <w:rsid w:val="00A15AB8"/>
    <w:rsid w:val="00A2435C"/>
    <w:rsid w:val="00A472D3"/>
    <w:rsid w:val="00A47C90"/>
    <w:rsid w:val="00A61D02"/>
    <w:rsid w:val="00A728E3"/>
    <w:rsid w:val="00A8233A"/>
    <w:rsid w:val="00A8327C"/>
    <w:rsid w:val="00A91F23"/>
    <w:rsid w:val="00AB0A25"/>
    <w:rsid w:val="00AB3A72"/>
    <w:rsid w:val="00AB4381"/>
    <w:rsid w:val="00AB63E8"/>
    <w:rsid w:val="00AC0A32"/>
    <w:rsid w:val="00AD5C86"/>
    <w:rsid w:val="00AD73BA"/>
    <w:rsid w:val="00AE05D0"/>
    <w:rsid w:val="00AE36C3"/>
    <w:rsid w:val="00B0027E"/>
    <w:rsid w:val="00B050EB"/>
    <w:rsid w:val="00B134B8"/>
    <w:rsid w:val="00B23A1F"/>
    <w:rsid w:val="00B31DD1"/>
    <w:rsid w:val="00B55071"/>
    <w:rsid w:val="00B55243"/>
    <w:rsid w:val="00B602CC"/>
    <w:rsid w:val="00B86F7B"/>
    <w:rsid w:val="00BB33E0"/>
    <w:rsid w:val="00BC3882"/>
    <w:rsid w:val="00BC505D"/>
    <w:rsid w:val="00BE6B82"/>
    <w:rsid w:val="00C1260A"/>
    <w:rsid w:val="00C32BFB"/>
    <w:rsid w:val="00C423D4"/>
    <w:rsid w:val="00C42F7E"/>
    <w:rsid w:val="00C45D73"/>
    <w:rsid w:val="00C463A5"/>
    <w:rsid w:val="00C571DA"/>
    <w:rsid w:val="00C6482C"/>
    <w:rsid w:val="00C748AF"/>
    <w:rsid w:val="00C87998"/>
    <w:rsid w:val="00CC5BCE"/>
    <w:rsid w:val="00CD5154"/>
    <w:rsid w:val="00CE2C6A"/>
    <w:rsid w:val="00CE3CAE"/>
    <w:rsid w:val="00D013F4"/>
    <w:rsid w:val="00D02BFE"/>
    <w:rsid w:val="00D02EEF"/>
    <w:rsid w:val="00D137EC"/>
    <w:rsid w:val="00D2016E"/>
    <w:rsid w:val="00D31C99"/>
    <w:rsid w:val="00D33E83"/>
    <w:rsid w:val="00D40536"/>
    <w:rsid w:val="00D45831"/>
    <w:rsid w:val="00D6420D"/>
    <w:rsid w:val="00D71361"/>
    <w:rsid w:val="00D92F17"/>
    <w:rsid w:val="00DA0D1B"/>
    <w:rsid w:val="00DA0F8A"/>
    <w:rsid w:val="00DC0DE2"/>
    <w:rsid w:val="00DC417F"/>
    <w:rsid w:val="00DE6088"/>
    <w:rsid w:val="00DE68BF"/>
    <w:rsid w:val="00DF128F"/>
    <w:rsid w:val="00DF75A5"/>
    <w:rsid w:val="00E00DF9"/>
    <w:rsid w:val="00E0567F"/>
    <w:rsid w:val="00E139E7"/>
    <w:rsid w:val="00E1432C"/>
    <w:rsid w:val="00E17DA1"/>
    <w:rsid w:val="00E21B6B"/>
    <w:rsid w:val="00E263C6"/>
    <w:rsid w:val="00E272F9"/>
    <w:rsid w:val="00E5595E"/>
    <w:rsid w:val="00E80A57"/>
    <w:rsid w:val="00E82BE1"/>
    <w:rsid w:val="00E83F23"/>
    <w:rsid w:val="00E924E8"/>
    <w:rsid w:val="00E948EF"/>
    <w:rsid w:val="00E96FFD"/>
    <w:rsid w:val="00EA590C"/>
    <w:rsid w:val="00EB217B"/>
    <w:rsid w:val="00EB4F71"/>
    <w:rsid w:val="00ED5A33"/>
    <w:rsid w:val="00EF520D"/>
    <w:rsid w:val="00F005D6"/>
    <w:rsid w:val="00F300E8"/>
    <w:rsid w:val="00F33D7B"/>
    <w:rsid w:val="00F8461E"/>
    <w:rsid w:val="00F8597F"/>
    <w:rsid w:val="00F91ACA"/>
    <w:rsid w:val="00FA20FB"/>
    <w:rsid w:val="00FB60F0"/>
    <w:rsid w:val="00FB7582"/>
    <w:rsid w:val="00FD13A4"/>
    <w:rsid w:val="00FD1B7B"/>
    <w:rsid w:val="00FD65E1"/>
    <w:rsid w:val="00FD70E0"/>
    <w:rsid w:val="00FE25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097D21"/>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97D21"/>
    <w:rPr>
      <w:color w:val="0000FF"/>
      <w:u w:val="single"/>
    </w:rPr>
  </w:style>
  <w:style w:type="paragraph" w:customStyle="1" w:styleId="LightGrid-Accent31">
    <w:name w:val="Light Grid - Accent 31"/>
    <w:basedOn w:val="Normal"/>
    <w:uiPriority w:val="34"/>
    <w:qFormat/>
    <w:rsid w:val="00AE36C3"/>
    <w:pPr>
      <w:ind w:left="720"/>
      <w:contextualSpacing/>
    </w:pPr>
    <w:rPr>
      <w:rFonts w:eastAsia="MS Mincho"/>
      <w:szCs w:val="24"/>
      <w:lang w:val="en-US"/>
    </w:rPr>
  </w:style>
  <w:style w:type="paragraph" w:styleId="Textedebulles">
    <w:name w:val="Balloon Text"/>
    <w:basedOn w:val="Normal"/>
    <w:link w:val="TextedebullesCar"/>
    <w:uiPriority w:val="99"/>
    <w:semiHidden/>
    <w:unhideWhenUsed/>
    <w:rsid w:val="00051476"/>
    <w:rPr>
      <w:rFonts w:ascii="Lucida Grande" w:hAnsi="Lucida Grande"/>
      <w:sz w:val="18"/>
      <w:szCs w:val="18"/>
    </w:rPr>
  </w:style>
  <w:style w:type="character" w:customStyle="1" w:styleId="TextedebullesCar">
    <w:name w:val="Texte de bulles Car"/>
    <w:link w:val="Textedebulles"/>
    <w:uiPriority w:val="99"/>
    <w:semiHidden/>
    <w:rsid w:val="00051476"/>
    <w:rPr>
      <w:rFonts w:ascii="Lucida Grande" w:hAnsi="Lucida Grande"/>
      <w:sz w:val="18"/>
      <w:szCs w:val="18"/>
      <w:lang w:val="fr-FR"/>
    </w:rPr>
  </w:style>
  <w:style w:type="character" w:styleId="Marquedecommentaire">
    <w:name w:val="annotation reference"/>
    <w:uiPriority w:val="99"/>
    <w:semiHidden/>
    <w:unhideWhenUsed/>
    <w:rsid w:val="00374250"/>
    <w:rPr>
      <w:sz w:val="18"/>
      <w:szCs w:val="18"/>
    </w:rPr>
  </w:style>
  <w:style w:type="paragraph" w:styleId="Commentaire">
    <w:name w:val="annotation text"/>
    <w:basedOn w:val="Normal"/>
    <w:link w:val="CommentaireCar"/>
    <w:uiPriority w:val="99"/>
    <w:semiHidden/>
    <w:unhideWhenUsed/>
    <w:rsid w:val="00374250"/>
    <w:rPr>
      <w:sz w:val="24"/>
      <w:szCs w:val="24"/>
    </w:rPr>
  </w:style>
  <w:style w:type="character" w:customStyle="1" w:styleId="CommentaireCar">
    <w:name w:val="Commentaire Car"/>
    <w:link w:val="Commentaire"/>
    <w:uiPriority w:val="99"/>
    <w:semiHidden/>
    <w:rsid w:val="00374250"/>
    <w:rPr>
      <w:sz w:val="24"/>
      <w:szCs w:val="24"/>
      <w:lang w:val="fr-FR"/>
    </w:rPr>
  </w:style>
  <w:style w:type="paragraph" w:styleId="Objetducommentaire">
    <w:name w:val="annotation subject"/>
    <w:basedOn w:val="Commentaire"/>
    <w:next w:val="Commentaire"/>
    <w:link w:val="ObjetducommentaireCar"/>
    <w:uiPriority w:val="99"/>
    <w:semiHidden/>
    <w:unhideWhenUsed/>
    <w:rsid w:val="00374250"/>
    <w:rPr>
      <w:b/>
      <w:bCs/>
      <w:sz w:val="20"/>
      <w:szCs w:val="20"/>
    </w:rPr>
  </w:style>
  <w:style w:type="character" w:customStyle="1" w:styleId="ObjetducommentaireCar">
    <w:name w:val="Objet du commentaire Car"/>
    <w:link w:val="Objetducommentaire"/>
    <w:uiPriority w:val="99"/>
    <w:semiHidden/>
    <w:rsid w:val="00374250"/>
    <w:rPr>
      <w:b/>
      <w:bCs/>
      <w:sz w:val="24"/>
      <w:szCs w:val="24"/>
      <w:lang w:val="fr-FR"/>
    </w:rPr>
  </w:style>
  <w:style w:type="paragraph" w:styleId="En-tte">
    <w:name w:val="header"/>
    <w:basedOn w:val="Normal"/>
    <w:link w:val="En-tteCar"/>
    <w:uiPriority w:val="99"/>
    <w:unhideWhenUsed/>
    <w:rsid w:val="00607DE5"/>
    <w:pPr>
      <w:tabs>
        <w:tab w:val="center" w:pos="4680"/>
        <w:tab w:val="right" w:pos="9360"/>
      </w:tabs>
    </w:pPr>
  </w:style>
  <w:style w:type="character" w:customStyle="1" w:styleId="En-tteCar">
    <w:name w:val="En-tête Car"/>
    <w:link w:val="En-tte"/>
    <w:uiPriority w:val="99"/>
    <w:rsid w:val="00607DE5"/>
    <w:rPr>
      <w:sz w:val="22"/>
      <w:szCs w:val="22"/>
      <w:lang w:val="fr-FR" w:eastAsia="en-US"/>
    </w:rPr>
  </w:style>
  <w:style w:type="paragraph" w:styleId="Pieddepage">
    <w:name w:val="footer"/>
    <w:basedOn w:val="Normal"/>
    <w:link w:val="PieddepageCar"/>
    <w:uiPriority w:val="99"/>
    <w:unhideWhenUsed/>
    <w:rsid w:val="00607DE5"/>
    <w:pPr>
      <w:tabs>
        <w:tab w:val="center" w:pos="4680"/>
        <w:tab w:val="right" w:pos="9360"/>
      </w:tabs>
    </w:pPr>
  </w:style>
  <w:style w:type="character" w:customStyle="1" w:styleId="PieddepageCar">
    <w:name w:val="Pied de page Car"/>
    <w:link w:val="Pieddepage"/>
    <w:uiPriority w:val="99"/>
    <w:rsid w:val="00607DE5"/>
    <w:rPr>
      <w:sz w:val="22"/>
      <w:szCs w:val="22"/>
      <w:lang w:val="fr-FR" w:eastAsia="en-US"/>
    </w:rPr>
  </w:style>
  <w:style w:type="character" w:styleId="Lienhypertextesuivivisit">
    <w:name w:val="FollowedHyperlink"/>
    <w:uiPriority w:val="99"/>
    <w:semiHidden/>
    <w:unhideWhenUsed/>
    <w:rsid w:val="00A2435C"/>
    <w:rPr>
      <w:color w:val="954F72"/>
      <w:u w:val="single"/>
    </w:rPr>
  </w:style>
  <w:style w:type="character" w:styleId="Numrodepage">
    <w:name w:val="page number"/>
    <w:uiPriority w:val="99"/>
    <w:semiHidden/>
    <w:unhideWhenUsed/>
    <w:rsid w:val="003827AE"/>
  </w:style>
  <w:style w:type="character" w:styleId="lev">
    <w:name w:val="Strong"/>
    <w:uiPriority w:val="22"/>
    <w:qFormat/>
    <w:rsid w:val="003512FB"/>
    <w:rPr>
      <w:b/>
      <w:bCs/>
    </w:rPr>
  </w:style>
  <w:style w:type="paragraph" w:styleId="NormalWeb">
    <w:name w:val="Normal (Web)"/>
    <w:basedOn w:val="Normal"/>
    <w:uiPriority w:val="99"/>
    <w:unhideWhenUsed/>
    <w:rsid w:val="00C32BFB"/>
    <w:rPr>
      <w:rFonts w:ascii="Times New Roman" w:hAnsi="Times New Roman"/>
      <w:sz w:val="24"/>
      <w:szCs w:val="24"/>
    </w:rPr>
  </w:style>
  <w:style w:type="paragraph" w:customStyle="1" w:styleId="Default">
    <w:name w:val="Default"/>
    <w:basedOn w:val="Normal"/>
    <w:rsid w:val="00311FF3"/>
    <w:pPr>
      <w:autoSpaceDE w:val="0"/>
      <w:autoSpaceDN w:val="0"/>
    </w:pPr>
    <w:rPr>
      <w:rFonts w:ascii="Arial" w:hAnsi="Arial" w:cs="Arial"/>
      <w:color w:val="000000"/>
      <w:sz w:val="24"/>
      <w:szCs w:val="24"/>
    </w:rPr>
  </w:style>
  <w:style w:type="paragraph" w:styleId="Textebrut">
    <w:name w:val="Plain Text"/>
    <w:basedOn w:val="Normal"/>
    <w:link w:val="TextebrutCar"/>
    <w:uiPriority w:val="99"/>
    <w:unhideWhenUsed/>
    <w:rsid w:val="00884414"/>
    <w:rPr>
      <w:rFonts w:eastAsiaTheme="minorHAnsi"/>
    </w:rPr>
  </w:style>
  <w:style w:type="character" w:customStyle="1" w:styleId="TextebrutCar">
    <w:name w:val="Texte brut Car"/>
    <w:basedOn w:val="Policepardfaut"/>
    <w:link w:val="Textebrut"/>
    <w:uiPriority w:val="99"/>
    <w:rsid w:val="00884414"/>
    <w:rPr>
      <w:rFonts w:eastAsiaTheme="minorHAnsi"/>
      <w:sz w:val="22"/>
      <w:szCs w:val="22"/>
      <w:lang w:eastAsia="en-US"/>
    </w:rPr>
  </w:style>
  <w:style w:type="table" w:styleId="Grilledutableau">
    <w:name w:val="Table Grid"/>
    <w:basedOn w:val="TableauNormal"/>
    <w:uiPriority w:val="39"/>
    <w:rsid w:val="006A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63"/>
    <w:qFormat/>
    <w:rsid w:val="006A1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097D21"/>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97D21"/>
    <w:rPr>
      <w:color w:val="0000FF"/>
      <w:u w:val="single"/>
    </w:rPr>
  </w:style>
  <w:style w:type="paragraph" w:customStyle="1" w:styleId="LightGrid-Accent31">
    <w:name w:val="Light Grid - Accent 31"/>
    <w:basedOn w:val="Normal"/>
    <w:uiPriority w:val="34"/>
    <w:qFormat/>
    <w:rsid w:val="00AE36C3"/>
    <w:pPr>
      <w:ind w:left="720"/>
      <w:contextualSpacing/>
    </w:pPr>
    <w:rPr>
      <w:rFonts w:eastAsia="MS Mincho"/>
      <w:szCs w:val="24"/>
      <w:lang w:val="en-US"/>
    </w:rPr>
  </w:style>
  <w:style w:type="paragraph" w:styleId="Textedebulles">
    <w:name w:val="Balloon Text"/>
    <w:basedOn w:val="Normal"/>
    <w:link w:val="TextedebullesCar"/>
    <w:uiPriority w:val="99"/>
    <w:semiHidden/>
    <w:unhideWhenUsed/>
    <w:rsid w:val="00051476"/>
    <w:rPr>
      <w:rFonts w:ascii="Lucida Grande" w:hAnsi="Lucida Grande"/>
      <w:sz w:val="18"/>
      <w:szCs w:val="18"/>
    </w:rPr>
  </w:style>
  <w:style w:type="character" w:customStyle="1" w:styleId="TextedebullesCar">
    <w:name w:val="Texte de bulles Car"/>
    <w:link w:val="Textedebulles"/>
    <w:uiPriority w:val="99"/>
    <w:semiHidden/>
    <w:rsid w:val="00051476"/>
    <w:rPr>
      <w:rFonts w:ascii="Lucida Grande" w:hAnsi="Lucida Grande"/>
      <w:sz w:val="18"/>
      <w:szCs w:val="18"/>
      <w:lang w:val="fr-FR"/>
    </w:rPr>
  </w:style>
  <w:style w:type="character" w:styleId="Marquedecommentaire">
    <w:name w:val="annotation reference"/>
    <w:uiPriority w:val="99"/>
    <w:semiHidden/>
    <w:unhideWhenUsed/>
    <w:rsid w:val="00374250"/>
    <w:rPr>
      <w:sz w:val="18"/>
      <w:szCs w:val="18"/>
    </w:rPr>
  </w:style>
  <w:style w:type="paragraph" w:styleId="Commentaire">
    <w:name w:val="annotation text"/>
    <w:basedOn w:val="Normal"/>
    <w:link w:val="CommentaireCar"/>
    <w:uiPriority w:val="99"/>
    <w:semiHidden/>
    <w:unhideWhenUsed/>
    <w:rsid w:val="00374250"/>
    <w:rPr>
      <w:sz w:val="24"/>
      <w:szCs w:val="24"/>
    </w:rPr>
  </w:style>
  <w:style w:type="character" w:customStyle="1" w:styleId="CommentaireCar">
    <w:name w:val="Commentaire Car"/>
    <w:link w:val="Commentaire"/>
    <w:uiPriority w:val="99"/>
    <w:semiHidden/>
    <w:rsid w:val="00374250"/>
    <w:rPr>
      <w:sz w:val="24"/>
      <w:szCs w:val="24"/>
      <w:lang w:val="fr-FR"/>
    </w:rPr>
  </w:style>
  <w:style w:type="paragraph" w:styleId="Objetducommentaire">
    <w:name w:val="annotation subject"/>
    <w:basedOn w:val="Commentaire"/>
    <w:next w:val="Commentaire"/>
    <w:link w:val="ObjetducommentaireCar"/>
    <w:uiPriority w:val="99"/>
    <w:semiHidden/>
    <w:unhideWhenUsed/>
    <w:rsid w:val="00374250"/>
    <w:rPr>
      <w:b/>
      <w:bCs/>
      <w:sz w:val="20"/>
      <w:szCs w:val="20"/>
    </w:rPr>
  </w:style>
  <w:style w:type="character" w:customStyle="1" w:styleId="ObjetducommentaireCar">
    <w:name w:val="Objet du commentaire Car"/>
    <w:link w:val="Objetducommentaire"/>
    <w:uiPriority w:val="99"/>
    <w:semiHidden/>
    <w:rsid w:val="00374250"/>
    <w:rPr>
      <w:b/>
      <w:bCs/>
      <w:sz w:val="24"/>
      <w:szCs w:val="24"/>
      <w:lang w:val="fr-FR"/>
    </w:rPr>
  </w:style>
  <w:style w:type="paragraph" w:styleId="En-tte">
    <w:name w:val="header"/>
    <w:basedOn w:val="Normal"/>
    <w:link w:val="En-tteCar"/>
    <w:uiPriority w:val="99"/>
    <w:unhideWhenUsed/>
    <w:rsid w:val="00607DE5"/>
    <w:pPr>
      <w:tabs>
        <w:tab w:val="center" w:pos="4680"/>
        <w:tab w:val="right" w:pos="9360"/>
      </w:tabs>
    </w:pPr>
  </w:style>
  <w:style w:type="character" w:customStyle="1" w:styleId="En-tteCar">
    <w:name w:val="En-tête Car"/>
    <w:link w:val="En-tte"/>
    <w:uiPriority w:val="99"/>
    <w:rsid w:val="00607DE5"/>
    <w:rPr>
      <w:sz w:val="22"/>
      <w:szCs w:val="22"/>
      <w:lang w:val="fr-FR" w:eastAsia="en-US"/>
    </w:rPr>
  </w:style>
  <w:style w:type="paragraph" w:styleId="Pieddepage">
    <w:name w:val="footer"/>
    <w:basedOn w:val="Normal"/>
    <w:link w:val="PieddepageCar"/>
    <w:uiPriority w:val="99"/>
    <w:unhideWhenUsed/>
    <w:rsid w:val="00607DE5"/>
    <w:pPr>
      <w:tabs>
        <w:tab w:val="center" w:pos="4680"/>
        <w:tab w:val="right" w:pos="9360"/>
      </w:tabs>
    </w:pPr>
  </w:style>
  <w:style w:type="character" w:customStyle="1" w:styleId="PieddepageCar">
    <w:name w:val="Pied de page Car"/>
    <w:link w:val="Pieddepage"/>
    <w:uiPriority w:val="99"/>
    <w:rsid w:val="00607DE5"/>
    <w:rPr>
      <w:sz w:val="22"/>
      <w:szCs w:val="22"/>
      <w:lang w:val="fr-FR" w:eastAsia="en-US"/>
    </w:rPr>
  </w:style>
  <w:style w:type="character" w:styleId="Lienhypertextesuivivisit">
    <w:name w:val="FollowedHyperlink"/>
    <w:uiPriority w:val="99"/>
    <w:semiHidden/>
    <w:unhideWhenUsed/>
    <w:rsid w:val="00A2435C"/>
    <w:rPr>
      <w:color w:val="954F72"/>
      <w:u w:val="single"/>
    </w:rPr>
  </w:style>
  <w:style w:type="character" w:styleId="Numrodepage">
    <w:name w:val="page number"/>
    <w:uiPriority w:val="99"/>
    <w:semiHidden/>
    <w:unhideWhenUsed/>
    <w:rsid w:val="003827AE"/>
  </w:style>
  <w:style w:type="character" w:styleId="lev">
    <w:name w:val="Strong"/>
    <w:uiPriority w:val="22"/>
    <w:qFormat/>
    <w:rsid w:val="003512FB"/>
    <w:rPr>
      <w:b/>
      <w:bCs/>
    </w:rPr>
  </w:style>
  <w:style w:type="paragraph" w:styleId="NormalWeb">
    <w:name w:val="Normal (Web)"/>
    <w:basedOn w:val="Normal"/>
    <w:uiPriority w:val="99"/>
    <w:unhideWhenUsed/>
    <w:rsid w:val="00C32BFB"/>
    <w:rPr>
      <w:rFonts w:ascii="Times New Roman" w:hAnsi="Times New Roman"/>
      <w:sz w:val="24"/>
      <w:szCs w:val="24"/>
    </w:rPr>
  </w:style>
  <w:style w:type="paragraph" w:customStyle="1" w:styleId="Default">
    <w:name w:val="Default"/>
    <w:basedOn w:val="Normal"/>
    <w:rsid w:val="00311FF3"/>
    <w:pPr>
      <w:autoSpaceDE w:val="0"/>
      <w:autoSpaceDN w:val="0"/>
    </w:pPr>
    <w:rPr>
      <w:rFonts w:ascii="Arial" w:hAnsi="Arial" w:cs="Arial"/>
      <w:color w:val="000000"/>
      <w:sz w:val="24"/>
      <w:szCs w:val="24"/>
    </w:rPr>
  </w:style>
  <w:style w:type="paragraph" w:styleId="Textebrut">
    <w:name w:val="Plain Text"/>
    <w:basedOn w:val="Normal"/>
    <w:link w:val="TextebrutCar"/>
    <w:uiPriority w:val="99"/>
    <w:unhideWhenUsed/>
    <w:rsid w:val="00884414"/>
    <w:rPr>
      <w:rFonts w:eastAsiaTheme="minorHAnsi"/>
    </w:rPr>
  </w:style>
  <w:style w:type="character" w:customStyle="1" w:styleId="TextebrutCar">
    <w:name w:val="Texte brut Car"/>
    <w:basedOn w:val="Policepardfaut"/>
    <w:link w:val="Textebrut"/>
    <w:uiPriority w:val="99"/>
    <w:rsid w:val="00884414"/>
    <w:rPr>
      <w:rFonts w:eastAsiaTheme="minorHAnsi"/>
      <w:sz w:val="22"/>
      <w:szCs w:val="22"/>
      <w:lang w:eastAsia="en-US"/>
    </w:rPr>
  </w:style>
  <w:style w:type="table" w:styleId="Grilledutableau">
    <w:name w:val="Table Grid"/>
    <w:basedOn w:val="TableauNormal"/>
    <w:uiPriority w:val="39"/>
    <w:rsid w:val="006A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63"/>
    <w:qFormat/>
    <w:rsid w:val="006A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127">
      <w:bodyDiv w:val="1"/>
      <w:marLeft w:val="0"/>
      <w:marRight w:val="0"/>
      <w:marTop w:val="0"/>
      <w:marBottom w:val="0"/>
      <w:divBdr>
        <w:top w:val="none" w:sz="0" w:space="0" w:color="auto"/>
        <w:left w:val="none" w:sz="0" w:space="0" w:color="auto"/>
        <w:bottom w:val="none" w:sz="0" w:space="0" w:color="auto"/>
        <w:right w:val="none" w:sz="0" w:space="0" w:color="auto"/>
      </w:divBdr>
    </w:div>
    <w:div w:id="101264152">
      <w:bodyDiv w:val="1"/>
      <w:marLeft w:val="0"/>
      <w:marRight w:val="0"/>
      <w:marTop w:val="0"/>
      <w:marBottom w:val="0"/>
      <w:divBdr>
        <w:top w:val="none" w:sz="0" w:space="0" w:color="auto"/>
        <w:left w:val="none" w:sz="0" w:space="0" w:color="auto"/>
        <w:bottom w:val="none" w:sz="0" w:space="0" w:color="auto"/>
        <w:right w:val="none" w:sz="0" w:space="0" w:color="auto"/>
      </w:divBdr>
    </w:div>
    <w:div w:id="133724330">
      <w:bodyDiv w:val="1"/>
      <w:marLeft w:val="0"/>
      <w:marRight w:val="0"/>
      <w:marTop w:val="0"/>
      <w:marBottom w:val="0"/>
      <w:divBdr>
        <w:top w:val="none" w:sz="0" w:space="0" w:color="auto"/>
        <w:left w:val="none" w:sz="0" w:space="0" w:color="auto"/>
        <w:bottom w:val="none" w:sz="0" w:space="0" w:color="auto"/>
        <w:right w:val="none" w:sz="0" w:space="0" w:color="auto"/>
      </w:divBdr>
    </w:div>
    <w:div w:id="155345452">
      <w:bodyDiv w:val="1"/>
      <w:marLeft w:val="0"/>
      <w:marRight w:val="0"/>
      <w:marTop w:val="0"/>
      <w:marBottom w:val="0"/>
      <w:divBdr>
        <w:top w:val="none" w:sz="0" w:space="0" w:color="auto"/>
        <w:left w:val="none" w:sz="0" w:space="0" w:color="auto"/>
        <w:bottom w:val="none" w:sz="0" w:space="0" w:color="auto"/>
        <w:right w:val="none" w:sz="0" w:space="0" w:color="auto"/>
      </w:divBdr>
    </w:div>
    <w:div w:id="206918526">
      <w:bodyDiv w:val="1"/>
      <w:marLeft w:val="0"/>
      <w:marRight w:val="0"/>
      <w:marTop w:val="0"/>
      <w:marBottom w:val="0"/>
      <w:divBdr>
        <w:top w:val="none" w:sz="0" w:space="0" w:color="auto"/>
        <w:left w:val="none" w:sz="0" w:space="0" w:color="auto"/>
        <w:bottom w:val="none" w:sz="0" w:space="0" w:color="auto"/>
        <w:right w:val="none" w:sz="0" w:space="0" w:color="auto"/>
      </w:divBdr>
    </w:div>
    <w:div w:id="231278647">
      <w:bodyDiv w:val="1"/>
      <w:marLeft w:val="0"/>
      <w:marRight w:val="0"/>
      <w:marTop w:val="0"/>
      <w:marBottom w:val="0"/>
      <w:divBdr>
        <w:top w:val="none" w:sz="0" w:space="0" w:color="auto"/>
        <w:left w:val="none" w:sz="0" w:space="0" w:color="auto"/>
        <w:bottom w:val="none" w:sz="0" w:space="0" w:color="auto"/>
        <w:right w:val="none" w:sz="0" w:space="0" w:color="auto"/>
      </w:divBdr>
    </w:div>
    <w:div w:id="298997165">
      <w:bodyDiv w:val="1"/>
      <w:marLeft w:val="0"/>
      <w:marRight w:val="0"/>
      <w:marTop w:val="0"/>
      <w:marBottom w:val="0"/>
      <w:divBdr>
        <w:top w:val="none" w:sz="0" w:space="0" w:color="auto"/>
        <w:left w:val="none" w:sz="0" w:space="0" w:color="auto"/>
        <w:bottom w:val="none" w:sz="0" w:space="0" w:color="auto"/>
        <w:right w:val="none" w:sz="0" w:space="0" w:color="auto"/>
      </w:divBdr>
    </w:div>
    <w:div w:id="329018882">
      <w:bodyDiv w:val="1"/>
      <w:marLeft w:val="0"/>
      <w:marRight w:val="0"/>
      <w:marTop w:val="0"/>
      <w:marBottom w:val="0"/>
      <w:divBdr>
        <w:top w:val="none" w:sz="0" w:space="0" w:color="auto"/>
        <w:left w:val="none" w:sz="0" w:space="0" w:color="auto"/>
        <w:bottom w:val="none" w:sz="0" w:space="0" w:color="auto"/>
        <w:right w:val="none" w:sz="0" w:space="0" w:color="auto"/>
      </w:divBdr>
    </w:div>
    <w:div w:id="333921192">
      <w:bodyDiv w:val="1"/>
      <w:marLeft w:val="0"/>
      <w:marRight w:val="0"/>
      <w:marTop w:val="0"/>
      <w:marBottom w:val="0"/>
      <w:divBdr>
        <w:top w:val="none" w:sz="0" w:space="0" w:color="auto"/>
        <w:left w:val="none" w:sz="0" w:space="0" w:color="auto"/>
        <w:bottom w:val="none" w:sz="0" w:space="0" w:color="auto"/>
        <w:right w:val="none" w:sz="0" w:space="0" w:color="auto"/>
      </w:divBdr>
    </w:div>
    <w:div w:id="373359337">
      <w:bodyDiv w:val="1"/>
      <w:marLeft w:val="0"/>
      <w:marRight w:val="0"/>
      <w:marTop w:val="0"/>
      <w:marBottom w:val="0"/>
      <w:divBdr>
        <w:top w:val="none" w:sz="0" w:space="0" w:color="auto"/>
        <w:left w:val="none" w:sz="0" w:space="0" w:color="auto"/>
        <w:bottom w:val="none" w:sz="0" w:space="0" w:color="auto"/>
        <w:right w:val="none" w:sz="0" w:space="0" w:color="auto"/>
      </w:divBdr>
    </w:div>
    <w:div w:id="451096955">
      <w:bodyDiv w:val="1"/>
      <w:marLeft w:val="0"/>
      <w:marRight w:val="0"/>
      <w:marTop w:val="0"/>
      <w:marBottom w:val="0"/>
      <w:divBdr>
        <w:top w:val="none" w:sz="0" w:space="0" w:color="auto"/>
        <w:left w:val="none" w:sz="0" w:space="0" w:color="auto"/>
        <w:bottom w:val="none" w:sz="0" w:space="0" w:color="auto"/>
        <w:right w:val="none" w:sz="0" w:space="0" w:color="auto"/>
      </w:divBdr>
    </w:div>
    <w:div w:id="477109990">
      <w:bodyDiv w:val="1"/>
      <w:marLeft w:val="0"/>
      <w:marRight w:val="0"/>
      <w:marTop w:val="0"/>
      <w:marBottom w:val="0"/>
      <w:divBdr>
        <w:top w:val="none" w:sz="0" w:space="0" w:color="auto"/>
        <w:left w:val="none" w:sz="0" w:space="0" w:color="auto"/>
        <w:bottom w:val="none" w:sz="0" w:space="0" w:color="auto"/>
        <w:right w:val="none" w:sz="0" w:space="0" w:color="auto"/>
      </w:divBdr>
    </w:div>
    <w:div w:id="519004653">
      <w:bodyDiv w:val="1"/>
      <w:marLeft w:val="0"/>
      <w:marRight w:val="0"/>
      <w:marTop w:val="0"/>
      <w:marBottom w:val="0"/>
      <w:divBdr>
        <w:top w:val="none" w:sz="0" w:space="0" w:color="auto"/>
        <w:left w:val="none" w:sz="0" w:space="0" w:color="auto"/>
        <w:bottom w:val="none" w:sz="0" w:space="0" w:color="auto"/>
        <w:right w:val="none" w:sz="0" w:space="0" w:color="auto"/>
      </w:divBdr>
    </w:div>
    <w:div w:id="667178069">
      <w:bodyDiv w:val="1"/>
      <w:marLeft w:val="0"/>
      <w:marRight w:val="0"/>
      <w:marTop w:val="0"/>
      <w:marBottom w:val="0"/>
      <w:divBdr>
        <w:top w:val="none" w:sz="0" w:space="0" w:color="auto"/>
        <w:left w:val="none" w:sz="0" w:space="0" w:color="auto"/>
        <w:bottom w:val="none" w:sz="0" w:space="0" w:color="auto"/>
        <w:right w:val="none" w:sz="0" w:space="0" w:color="auto"/>
      </w:divBdr>
    </w:div>
    <w:div w:id="703870437">
      <w:bodyDiv w:val="1"/>
      <w:marLeft w:val="0"/>
      <w:marRight w:val="0"/>
      <w:marTop w:val="0"/>
      <w:marBottom w:val="0"/>
      <w:divBdr>
        <w:top w:val="none" w:sz="0" w:space="0" w:color="auto"/>
        <w:left w:val="none" w:sz="0" w:space="0" w:color="auto"/>
        <w:bottom w:val="none" w:sz="0" w:space="0" w:color="auto"/>
        <w:right w:val="none" w:sz="0" w:space="0" w:color="auto"/>
      </w:divBdr>
    </w:div>
    <w:div w:id="787546432">
      <w:bodyDiv w:val="1"/>
      <w:marLeft w:val="0"/>
      <w:marRight w:val="0"/>
      <w:marTop w:val="0"/>
      <w:marBottom w:val="0"/>
      <w:divBdr>
        <w:top w:val="none" w:sz="0" w:space="0" w:color="auto"/>
        <w:left w:val="none" w:sz="0" w:space="0" w:color="auto"/>
        <w:bottom w:val="none" w:sz="0" w:space="0" w:color="auto"/>
        <w:right w:val="none" w:sz="0" w:space="0" w:color="auto"/>
      </w:divBdr>
    </w:div>
    <w:div w:id="967469346">
      <w:bodyDiv w:val="1"/>
      <w:marLeft w:val="0"/>
      <w:marRight w:val="0"/>
      <w:marTop w:val="0"/>
      <w:marBottom w:val="0"/>
      <w:divBdr>
        <w:top w:val="none" w:sz="0" w:space="0" w:color="auto"/>
        <w:left w:val="none" w:sz="0" w:space="0" w:color="auto"/>
        <w:bottom w:val="none" w:sz="0" w:space="0" w:color="auto"/>
        <w:right w:val="none" w:sz="0" w:space="0" w:color="auto"/>
      </w:divBdr>
    </w:div>
    <w:div w:id="983239186">
      <w:bodyDiv w:val="1"/>
      <w:marLeft w:val="0"/>
      <w:marRight w:val="0"/>
      <w:marTop w:val="0"/>
      <w:marBottom w:val="0"/>
      <w:divBdr>
        <w:top w:val="none" w:sz="0" w:space="0" w:color="auto"/>
        <w:left w:val="none" w:sz="0" w:space="0" w:color="auto"/>
        <w:bottom w:val="none" w:sz="0" w:space="0" w:color="auto"/>
        <w:right w:val="none" w:sz="0" w:space="0" w:color="auto"/>
      </w:divBdr>
    </w:div>
    <w:div w:id="1081755740">
      <w:bodyDiv w:val="1"/>
      <w:marLeft w:val="0"/>
      <w:marRight w:val="0"/>
      <w:marTop w:val="0"/>
      <w:marBottom w:val="0"/>
      <w:divBdr>
        <w:top w:val="none" w:sz="0" w:space="0" w:color="auto"/>
        <w:left w:val="none" w:sz="0" w:space="0" w:color="auto"/>
        <w:bottom w:val="none" w:sz="0" w:space="0" w:color="auto"/>
        <w:right w:val="none" w:sz="0" w:space="0" w:color="auto"/>
      </w:divBdr>
    </w:div>
    <w:div w:id="1168400545">
      <w:bodyDiv w:val="1"/>
      <w:marLeft w:val="0"/>
      <w:marRight w:val="0"/>
      <w:marTop w:val="0"/>
      <w:marBottom w:val="0"/>
      <w:divBdr>
        <w:top w:val="none" w:sz="0" w:space="0" w:color="auto"/>
        <w:left w:val="none" w:sz="0" w:space="0" w:color="auto"/>
        <w:bottom w:val="none" w:sz="0" w:space="0" w:color="auto"/>
        <w:right w:val="none" w:sz="0" w:space="0" w:color="auto"/>
      </w:divBdr>
    </w:div>
    <w:div w:id="1180197091">
      <w:bodyDiv w:val="1"/>
      <w:marLeft w:val="0"/>
      <w:marRight w:val="0"/>
      <w:marTop w:val="0"/>
      <w:marBottom w:val="0"/>
      <w:divBdr>
        <w:top w:val="none" w:sz="0" w:space="0" w:color="auto"/>
        <w:left w:val="none" w:sz="0" w:space="0" w:color="auto"/>
        <w:bottom w:val="none" w:sz="0" w:space="0" w:color="auto"/>
        <w:right w:val="none" w:sz="0" w:space="0" w:color="auto"/>
      </w:divBdr>
    </w:div>
    <w:div w:id="1327827748">
      <w:bodyDiv w:val="1"/>
      <w:marLeft w:val="0"/>
      <w:marRight w:val="0"/>
      <w:marTop w:val="0"/>
      <w:marBottom w:val="0"/>
      <w:divBdr>
        <w:top w:val="none" w:sz="0" w:space="0" w:color="auto"/>
        <w:left w:val="none" w:sz="0" w:space="0" w:color="auto"/>
        <w:bottom w:val="none" w:sz="0" w:space="0" w:color="auto"/>
        <w:right w:val="none" w:sz="0" w:space="0" w:color="auto"/>
      </w:divBdr>
    </w:div>
    <w:div w:id="1435050819">
      <w:bodyDiv w:val="1"/>
      <w:marLeft w:val="0"/>
      <w:marRight w:val="0"/>
      <w:marTop w:val="0"/>
      <w:marBottom w:val="0"/>
      <w:divBdr>
        <w:top w:val="none" w:sz="0" w:space="0" w:color="auto"/>
        <w:left w:val="none" w:sz="0" w:space="0" w:color="auto"/>
        <w:bottom w:val="none" w:sz="0" w:space="0" w:color="auto"/>
        <w:right w:val="none" w:sz="0" w:space="0" w:color="auto"/>
      </w:divBdr>
    </w:div>
    <w:div w:id="1671566981">
      <w:bodyDiv w:val="1"/>
      <w:marLeft w:val="0"/>
      <w:marRight w:val="0"/>
      <w:marTop w:val="0"/>
      <w:marBottom w:val="0"/>
      <w:divBdr>
        <w:top w:val="none" w:sz="0" w:space="0" w:color="auto"/>
        <w:left w:val="none" w:sz="0" w:space="0" w:color="auto"/>
        <w:bottom w:val="none" w:sz="0" w:space="0" w:color="auto"/>
        <w:right w:val="none" w:sz="0" w:space="0" w:color="auto"/>
      </w:divBdr>
    </w:div>
    <w:div w:id="1789856536">
      <w:bodyDiv w:val="1"/>
      <w:marLeft w:val="0"/>
      <w:marRight w:val="0"/>
      <w:marTop w:val="0"/>
      <w:marBottom w:val="0"/>
      <w:divBdr>
        <w:top w:val="none" w:sz="0" w:space="0" w:color="auto"/>
        <w:left w:val="none" w:sz="0" w:space="0" w:color="auto"/>
        <w:bottom w:val="none" w:sz="0" w:space="0" w:color="auto"/>
        <w:right w:val="none" w:sz="0" w:space="0" w:color="auto"/>
      </w:divBdr>
    </w:div>
    <w:div w:id="1826892782">
      <w:bodyDiv w:val="1"/>
      <w:marLeft w:val="0"/>
      <w:marRight w:val="0"/>
      <w:marTop w:val="0"/>
      <w:marBottom w:val="0"/>
      <w:divBdr>
        <w:top w:val="none" w:sz="0" w:space="0" w:color="auto"/>
        <w:left w:val="none" w:sz="0" w:space="0" w:color="auto"/>
        <w:bottom w:val="none" w:sz="0" w:space="0" w:color="auto"/>
        <w:right w:val="none" w:sz="0" w:space="0" w:color="auto"/>
      </w:divBdr>
    </w:div>
    <w:div w:id="2022048111">
      <w:bodyDiv w:val="1"/>
      <w:marLeft w:val="0"/>
      <w:marRight w:val="0"/>
      <w:marTop w:val="0"/>
      <w:marBottom w:val="0"/>
      <w:divBdr>
        <w:top w:val="none" w:sz="0" w:space="0" w:color="auto"/>
        <w:left w:val="none" w:sz="0" w:space="0" w:color="auto"/>
        <w:bottom w:val="none" w:sz="0" w:space="0" w:color="auto"/>
        <w:right w:val="none" w:sz="0" w:space="0" w:color="auto"/>
      </w:divBdr>
    </w:div>
    <w:div w:id="2050060432">
      <w:bodyDiv w:val="1"/>
      <w:marLeft w:val="0"/>
      <w:marRight w:val="0"/>
      <w:marTop w:val="0"/>
      <w:marBottom w:val="0"/>
      <w:divBdr>
        <w:top w:val="none" w:sz="0" w:space="0" w:color="auto"/>
        <w:left w:val="none" w:sz="0" w:space="0" w:color="auto"/>
        <w:bottom w:val="none" w:sz="0" w:space="0" w:color="auto"/>
        <w:right w:val="none" w:sz="0" w:space="0" w:color="auto"/>
      </w:divBdr>
    </w:div>
    <w:div w:id="2076539119">
      <w:bodyDiv w:val="1"/>
      <w:marLeft w:val="0"/>
      <w:marRight w:val="0"/>
      <w:marTop w:val="0"/>
      <w:marBottom w:val="0"/>
      <w:divBdr>
        <w:top w:val="none" w:sz="0" w:space="0" w:color="auto"/>
        <w:left w:val="none" w:sz="0" w:space="0" w:color="auto"/>
        <w:bottom w:val="none" w:sz="0" w:space="0" w:color="auto"/>
        <w:right w:val="none" w:sz="0" w:space="0" w:color="auto"/>
      </w:divBdr>
    </w:div>
    <w:div w:id="21473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meetings/agenda-council-21jul16-en.htm" TargetMode="External"/><Relationship Id="rId13" Type="http://schemas.openxmlformats.org/officeDocument/2006/relationships/hyperlink" Target="http://gnso.icann.org/en/meetings/agenda-council-21jul16-en.htm" TargetMode="External"/><Relationship Id="rId18" Type="http://schemas.openxmlformats.org/officeDocument/2006/relationships/hyperlink" Target="http://gnso.icann.org/en/council/op-procedures-16feb16-en.pdf" TargetMode="External"/><Relationship Id="rId26" Type="http://schemas.openxmlformats.org/officeDocument/2006/relationships/hyperlink" Target="http://gnso.icann.org/en/drafts/meeting-c-schedule-11jul16-en.pdf" TargetMode="External"/><Relationship Id="rId3" Type="http://schemas.microsoft.com/office/2007/relationships/stylesWithEffects" Target="stylesWithEffects.xml"/><Relationship Id="rId21" Type="http://schemas.openxmlformats.org/officeDocument/2006/relationships/hyperlink" Target="http://gnso.icann.org/en/drafts/gnso-review-charter-11jul16-en.pdf" TargetMode="External"/><Relationship Id="rId7" Type="http://schemas.openxmlformats.org/officeDocument/2006/relationships/endnotes" Target="endnotes.xml"/><Relationship Id="rId12" Type="http://schemas.openxmlformats.org/officeDocument/2006/relationships/hyperlink" Target="http://gnso.icann.org/en/meetings/transcript-council-21jul16-en.pdf" TargetMode="External"/><Relationship Id="rId17" Type="http://schemas.openxmlformats.org/officeDocument/2006/relationships/hyperlink" Target="http://gnso.icann.org/en/council/gnso-council-motion-recorder-21jul16-en.pdf" TargetMode="External"/><Relationship Id="rId25" Type="http://schemas.openxmlformats.org/officeDocument/2006/relationships/hyperlink" Target="https://community.icann.org/display/gnsocouncilmeetings/Motions+21+July+2016" TargetMode="External"/><Relationship Id="rId2" Type="http://schemas.openxmlformats.org/officeDocument/2006/relationships/styles" Target="styles.xml"/><Relationship Id="rId16" Type="http://schemas.openxmlformats.org/officeDocument/2006/relationships/hyperlink" Target="https://community.icann.org/display/gnsocouncilmeetings/Action+Items" TargetMode="External"/><Relationship Id="rId20" Type="http://schemas.openxmlformats.org/officeDocument/2006/relationships/hyperlink" Target="http://gnso.icann.org/en/drafts/review-implementation-recommendations-discussion-paper-20jun16-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nso.icann.org/en/meetings/transcript-chat-council-21jul16-en.pdf" TargetMode="External"/><Relationship Id="rId24" Type="http://schemas.openxmlformats.org/officeDocument/2006/relationships/hyperlink" Target="http://tinyurl.com/h8qerrs" TargetMode="External"/><Relationship Id="rId5" Type="http://schemas.openxmlformats.org/officeDocument/2006/relationships/webSettings" Target="webSettings.xml"/><Relationship Id="rId15" Type="http://schemas.openxmlformats.org/officeDocument/2006/relationships/hyperlink" Target="http://gnso.icann.org/meetings/projects-list.pdf" TargetMode="External"/><Relationship Id="rId23" Type="http://schemas.openxmlformats.org/officeDocument/2006/relationships/hyperlink" Target="http://tinyurl.com/h8qerrs" TargetMode="External"/><Relationship Id="rId28" Type="http://schemas.openxmlformats.org/officeDocument/2006/relationships/footer" Target="footer2.xml"/><Relationship Id="rId10" Type="http://schemas.openxmlformats.org/officeDocument/2006/relationships/hyperlink" Target="http://audio.icann.org/gnso/gnso-council-21jul16-en.mp3" TargetMode="External"/><Relationship Id="rId19" Type="http://schemas.openxmlformats.org/officeDocument/2006/relationships/hyperlink" Target="https://www.icann.org/en/system/files/files/gnso-review-final-15sep15-en.pdf" TargetMode="External"/><Relationship Id="rId4" Type="http://schemas.openxmlformats.org/officeDocument/2006/relationships/settings" Target="settings.xml"/><Relationship Id="rId9" Type="http://schemas.openxmlformats.org/officeDocument/2006/relationships/hyperlink" Target="http://tinyurl.com/zhymnek" TargetMode="External"/><Relationship Id="rId14" Type="http://schemas.openxmlformats.org/officeDocument/2006/relationships/hyperlink" Target="http://gnso.icann.org/mailing-lists/archives/council/msg18931.html" TargetMode="External"/><Relationship Id="rId22" Type="http://schemas.openxmlformats.org/officeDocument/2006/relationships/hyperlink" Target="http://gnso.icann.org/en/council/gnso-council-motion-recorder-21jul16-en.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2943</Words>
  <Characters>16192</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19097</CharactersWithSpaces>
  <SharedDoc>false</SharedDoc>
  <HLinks>
    <vt:vector size="216" baseType="variant">
      <vt:variant>
        <vt:i4>3997795</vt:i4>
      </vt:variant>
      <vt:variant>
        <vt:i4>105</vt:i4>
      </vt:variant>
      <vt:variant>
        <vt:i4>0</vt:i4>
      </vt:variant>
      <vt:variant>
        <vt:i4>5</vt:i4>
      </vt:variant>
      <vt:variant>
        <vt:lpwstr>http://www.timeanddate.com/</vt:lpwstr>
      </vt:variant>
      <vt:variant>
        <vt:lpwstr/>
      </vt:variant>
      <vt:variant>
        <vt:i4>3735590</vt:i4>
      </vt:variant>
      <vt:variant>
        <vt:i4>102</vt:i4>
      </vt:variant>
      <vt:variant>
        <vt:i4>0</vt:i4>
      </vt:variant>
      <vt:variant>
        <vt:i4>5</vt:i4>
      </vt:variant>
      <vt:variant>
        <vt:lpwstr>http://timeanddate.com/library/abbreviations/timezones/au/wst.html</vt:lpwstr>
      </vt:variant>
      <vt:variant>
        <vt:lpwstr/>
      </vt:variant>
      <vt:variant>
        <vt:i4>2752637</vt:i4>
      </vt:variant>
      <vt:variant>
        <vt:i4>99</vt:i4>
      </vt:variant>
      <vt:variant>
        <vt:i4>0</vt:i4>
      </vt:variant>
      <vt:variant>
        <vt:i4>5</vt:i4>
      </vt:variant>
      <vt:variant>
        <vt:lpwstr>http://www.timeanddate.com/library/abbreviations/timezones/sa/art.html</vt:lpwstr>
      </vt:variant>
      <vt:variant>
        <vt:lpwstr/>
      </vt:variant>
      <vt:variant>
        <vt:i4>7405667</vt:i4>
      </vt:variant>
      <vt:variant>
        <vt:i4>96</vt:i4>
      </vt:variant>
      <vt:variant>
        <vt:i4>0</vt:i4>
      </vt:variant>
      <vt:variant>
        <vt:i4>5</vt:i4>
      </vt:variant>
      <vt:variant>
        <vt:lpwstr>http://fr.wikipedia.org/wiki/UTC%E2%88%9206:00</vt:lpwstr>
      </vt:variant>
      <vt:variant>
        <vt:lpwstr/>
      </vt:variant>
      <vt:variant>
        <vt:i4>3539052</vt:i4>
      </vt:variant>
      <vt:variant>
        <vt:i4>93</vt:i4>
      </vt:variant>
      <vt:variant>
        <vt:i4>0</vt:i4>
      </vt:variant>
      <vt:variant>
        <vt:i4>5</vt:i4>
      </vt:variant>
      <vt:variant>
        <vt:lpwstr>http://www.timeanddate.com/library/abbreviations/timezones/na/pst.html</vt:lpwstr>
      </vt:variant>
      <vt:variant>
        <vt:lpwstr/>
      </vt:variant>
      <vt:variant>
        <vt:i4>3670056</vt:i4>
      </vt:variant>
      <vt:variant>
        <vt:i4>90</vt:i4>
      </vt:variant>
      <vt:variant>
        <vt:i4>0</vt:i4>
      </vt:variant>
      <vt:variant>
        <vt:i4>5</vt:i4>
      </vt:variant>
      <vt:variant>
        <vt:lpwstr>http://gnso.icann.org/council/gnso-operating-procedures-22sep11-en.pdf</vt:lpwstr>
      </vt:variant>
      <vt:variant>
        <vt:lpwstr/>
      </vt:variant>
      <vt:variant>
        <vt:i4>4915227</vt:i4>
      </vt:variant>
      <vt:variant>
        <vt:i4>87</vt:i4>
      </vt:variant>
      <vt:variant>
        <vt:i4>0</vt:i4>
      </vt:variant>
      <vt:variant>
        <vt:i4>5</vt:i4>
      </vt:variant>
      <vt:variant>
        <vt:lpwstr>http://www.icann.org/en/about/governance/bylaws</vt:lpwstr>
      </vt:variant>
      <vt:variant>
        <vt:lpwstr>AnnexA</vt:lpwstr>
      </vt:variant>
      <vt:variant>
        <vt:i4>2687009</vt:i4>
      </vt:variant>
      <vt:variant>
        <vt:i4>84</vt:i4>
      </vt:variant>
      <vt:variant>
        <vt:i4>0</vt:i4>
      </vt:variant>
      <vt:variant>
        <vt:i4>5</vt:i4>
      </vt:variant>
      <vt:variant>
        <vt:lpwstr>http://gnso.icann.org/en/council/resolutions</vt:lpwstr>
      </vt:variant>
      <vt:variant>
        <vt:lpwstr>201511)</vt:lpwstr>
      </vt:variant>
      <vt:variant>
        <vt:i4>1310787</vt:i4>
      </vt:variant>
      <vt:variant>
        <vt:i4>81</vt:i4>
      </vt:variant>
      <vt:variant>
        <vt:i4>0</vt:i4>
      </vt:variant>
      <vt:variant>
        <vt:i4>5</vt:i4>
      </vt:variant>
      <vt:variant>
        <vt:lpwstr>https://www.icann.org/public-comments/rdap-profile-2015-12-03-en)</vt:lpwstr>
      </vt:variant>
      <vt:variant>
        <vt:lpwstr/>
      </vt:variant>
      <vt:variant>
        <vt:i4>7798847</vt:i4>
      </vt:variant>
      <vt:variant>
        <vt:i4>78</vt:i4>
      </vt:variant>
      <vt:variant>
        <vt:i4>0</vt:i4>
      </vt:variant>
      <vt:variant>
        <vt:i4>5</vt:i4>
      </vt:variant>
      <vt:variant>
        <vt:lpwstr>https://www.icann.org/en/groups/ssac/documents/sac-051-roadmap-04jun12-en.pdf)</vt:lpwstr>
      </vt:variant>
      <vt:variant>
        <vt:lpwstr/>
      </vt:variant>
      <vt:variant>
        <vt:i4>6357014</vt:i4>
      </vt:variant>
      <vt:variant>
        <vt:i4>75</vt:i4>
      </vt:variant>
      <vt:variant>
        <vt:i4>0</vt:i4>
      </vt:variant>
      <vt:variant>
        <vt:i4>5</vt:i4>
      </vt:variant>
      <vt:variant>
        <vt:lpwstr>https://www.icann.org/en/groups/board/documents/minutes-28oct11-en.htm</vt:lpwstr>
      </vt:variant>
      <vt:variant>
        <vt:lpwstr>5</vt:lpwstr>
      </vt:variant>
      <vt:variant>
        <vt:i4>8323109</vt:i4>
      </vt:variant>
      <vt:variant>
        <vt:i4>72</vt:i4>
      </vt:variant>
      <vt:variant>
        <vt:i4>0</vt:i4>
      </vt:variant>
      <vt:variant>
        <vt:i4>5</vt:i4>
      </vt:variant>
      <vt:variant>
        <vt:lpwstr>https://www.icann.org/en/groups/ssac/documents/sac-051-en.pdf)</vt:lpwstr>
      </vt:variant>
      <vt:variant>
        <vt:lpwstr/>
      </vt:variant>
      <vt:variant>
        <vt:i4>589838</vt:i4>
      </vt:variant>
      <vt:variant>
        <vt:i4>69</vt:i4>
      </vt:variant>
      <vt:variant>
        <vt:i4>0</vt:i4>
      </vt:variant>
      <vt:variant>
        <vt:i4>5</vt:i4>
      </vt:variant>
      <vt:variant>
        <vt:lpwstr>https://community.icann.org/display/gnsocouncilmeetings/Motions+9+March+2016</vt:lpwstr>
      </vt:variant>
      <vt:variant>
        <vt:lpwstr/>
      </vt:variant>
      <vt:variant>
        <vt:i4>5505042</vt:i4>
      </vt:variant>
      <vt:variant>
        <vt:i4>66</vt:i4>
      </vt:variant>
      <vt:variant>
        <vt:i4>0</vt:i4>
      </vt:variant>
      <vt:variant>
        <vt:i4>5</vt:i4>
      </vt:variant>
      <vt:variant>
        <vt:lpwstr>http://gnso.icann.org/en/drafts/review-feasibility-prioritization-25feb16-en.pdf</vt:lpwstr>
      </vt:variant>
      <vt:variant>
        <vt:lpwstr/>
      </vt:variant>
      <vt:variant>
        <vt:i4>7078002</vt:i4>
      </vt:variant>
      <vt:variant>
        <vt:i4>63</vt:i4>
      </vt:variant>
      <vt:variant>
        <vt:i4>0</vt:i4>
      </vt:variant>
      <vt:variant>
        <vt:i4>5</vt:i4>
      </vt:variant>
      <vt:variant>
        <vt:lpwstr>http://gnso.icann.org/en/correspondence/presentation-gnso-council-update-21jan16-en.pdf</vt:lpwstr>
      </vt:variant>
      <vt:variant>
        <vt:lpwstr/>
      </vt:variant>
      <vt:variant>
        <vt:i4>5111818</vt:i4>
      </vt:variant>
      <vt:variant>
        <vt:i4>60</vt:i4>
      </vt:variant>
      <vt:variant>
        <vt:i4>0</vt:i4>
      </vt:variant>
      <vt:variant>
        <vt:i4>5</vt:i4>
      </vt:variant>
      <vt:variant>
        <vt:lpwstr>https://www.icann.org/en/system/files/files/gnso-review-final-15sep15-en.pdf</vt:lpwstr>
      </vt:variant>
      <vt:variant>
        <vt:lpwstr/>
      </vt:variant>
      <vt:variant>
        <vt:i4>4456529</vt:i4>
      </vt:variant>
      <vt:variant>
        <vt:i4>57</vt:i4>
      </vt:variant>
      <vt:variant>
        <vt:i4>0</vt:i4>
      </vt:variant>
      <vt:variant>
        <vt:i4>5</vt:i4>
      </vt:variant>
      <vt:variant>
        <vt:lpwstr>https://www.icann.org/public-comments/gnso-review-draft-2015-06-01-en</vt:lpwstr>
      </vt:variant>
      <vt:variant>
        <vt:lpwstr/>
      </vt:variant>
      <vt:variant>
        <vt:i4>589838</vt:i4>
      </vt:variant>
      <vt:variant>
        <vt:i4>54</vt:i4>
      </vt:variant>
      <vt:variant>
        <vt:i4>0</vt:i4>
      </vt:variant>
      <vt:variant>
        <vt:i4>5</vt:i4>
      </vt:variant>
      <vt:variant>
        <vt:lpwstr>https://community.icann.org/display/gnsocouncilmeetings/Motions+9+March+2016</vt:lpwstr>
      </vt:variant>
      <vt:variant>
        <vt:lpwstr/>
      </vt:variant>
      <vt:variant>
        <vt:i4>6750335</vt:i4>
      </vt:variant>
      <vt:variant>
        <vt:i4>51</vt:i4>
      </vt:variant>
      <vt:variant>
        <vt:i4>0</vt:i4>
      </vt:variant>
      <vt:variant>
        <vt:i4>5</vt:i4>
      </vt:variant>
      <vt:variant>
        <vt:lpwstr>http://gnso.icann.org/en/drafts/rpm-charter-26feb16-en.pdf</vt:lpwstr>
      </vt:variant>
      <vt:variant>
        <vt:lpwstr/>
      </vt:variant>
      <vt:variant>
        <vt:i4>4259856</vt:i4>
      </vt:variant>
      <vt:variant>
        <vt:i4>48</vt:i4>
      </vt:variant>
      <vt:variant>
        <vt:i4>0</vt:i4>
      </vt:variant>
      <vt:variant>
        <vt:i4>5</vt:i4>
      </vt:variant>
      <vt:variant>
        <vt:lpwstr>http://gnso.icann.org/en/issues/new-gtlds/rpm-final-issue-11jan16-en.pdf)</vt:lpwstr>
      </vt:variant>
      <vt:variant>
        <vt:lpwstr/>
      </vt:variant>
      <vt:variant>
        <vt:i4>2228284</vt:i4>
      </vt:variant>
      <vt:variant>
        <vt:i4>45</vt:i4>
      </vt:variant>
      <vt:variant>
        <vt:i4>0</vt:i4>
      </vt:variant>
      <vt:variant>
        <vt:i4>5</vt:i4>
      </vt:variant>
      <vt:variant>
        <vt:lpwstr>http://gnso.icann.org/en/council/resolutions</vt:lpwstr>
      </vt:variant>
      <vt:variant>
        <vt:lpwstr>20160218-3)</vt:lpwstr>
      </vt:variant>
      <vt:variant>
        <vt:i4>589838</vt:i4>
      </vt:variant>
      <vt:variant>
        <vt:i4>42</vt:i4>
      </vt:variant>
      <vt:variant>
        <vt:i4>0</vt:i4>
      </vt:variant>
      <vt:variant>
        <vt:i4>5</vt:i4>
      </vt:variant>
      <vt:variant>
        <vt:lpwstr>https://community.icann.org/display/gnsocouncilmeetings/Motions+9+March+2016</vt:lpwstr>
      </vt:variant>
      <vt:variant>
        <vt:lpwstr/>
      </vt:variant>
      <vt:variant>
        <vt:i4>1507414</vt:i4>
      </vt:variant>
      <vt:variant>
        <vt:i4>39</vt:i4>
      </vt:variant>
      <vt:variant>
        <vt:i4>0</vt:i4>
      </vt:variant>
      <vt:variant>
        <vt:i4>5</vt:i4>
      </vt:variant>
      <vt:variant>
        <vt:lpwstr>https://community.icann.org/x/8w2AAw</vt:lpwstr>
      </vt:variant>
      <vt:variant>
        <vt:lpwstr/>
      </vt:variant>
      <vt:variant>
        <vt:i4>2162720</vt:i4>
      </vt:variant>
      <vt:variant>
        <vt:i4>36</vt:i4>
      </vt:variant>
      <vt:variant>
        <vt:i4>0</vt:i4>
      </vt:variant>
      <vt:variant>
        <vt:i4>5</vt:i4>
      </vt:variant>
      <vt:variant>
        <vt:lpwstr>https://www.icann.org/news/blog/ccwg-accountability-delivers-report-to-chartering-organization</vt:lpwstr>
      </vt:variant>
      <vt:variant>
        <vt:lpwstr/>
      </vt:variant>
      <vt:variant>
        <vt:i4>6553661</vt:i4>
      </vt:variant>
      <vt:variant>
        <vt:i4>33</vt:i4>
      </vt:variant>
      <vt:variant>
        <vt:i4>0</vt:i4>
      </vt:variant>
      <vt:variant>
        <vt:i4>5</vt:i4>
      </vt:variant>
      <vt:variant>
        <vt:lpwstr>http://gnso.icann.org/en/correspondence/gnso-council-to-ccwg-accountability-22jan16-en.pdf</vt:lpwstr>
      </vt:variant>
      <vt:variant>
        <vt:lpwstr/>
      </vt:variant>
      <vt:variant>
        <vt:i4>4784128</vt:i4>
      </vt:variant>
      <vt:variant>
        <vt:i4>30</vt:i4>
      </vt:variant>
      <vt:variant>
        <vt:i4>0</vt:i4>
      </vt:variant>
      <vt:variant>
        <vt:i4>5</vt:i4>
      </vt:variant>
      <vt:variant>
        <vt:lpwstr>https://community.icann.org/display/gnsocwgdtstwrdshp/CWG+to+Develop+an+IANA+Stewardship+Transition+Proposal+on+Naming+Related+Functions</vt:lpwstr>
      </vt:variant>
      <vt:variant>
        <vt:lpwstr/>
      </vt:variant>
      <vt:variant>
        <vt:i4>5373954</vt:i4>
      </vt:variant>
      <vt:variant>
        <vt:i4>27</vt:i4>
      </vt:variant>
      <vt:variant>
        <vt:i4>0</vt:i4>
      </vt:variant>
      <vt:variant>
        <vt:i4>5</vt:i4>
      </vt:variant>
      <vt:variant>
        <vt:lpwstr>https://www.icann.org/news/announcement-2015-10-29-en</vt:lpwstr>
      </vt:variant>
      <vt:variant>
        <vt:lpwstr/>
      </vt:variant>
      <vt:variant>
        <vt:i4>6750245</vt:i4>
      </vt:variant>
      <vt:variant>
        <vt:i4>24</vt:i4>
      </vt:variant>
      <vt:variant>
        <vt:i4>0</vt:i4>
      </vt:variant>
      <vt:variant>
        <vt:i4>5</vt:i4>
      </vt:variant>
      <vt:variant>
        <vt:lpwstr>https://www.icann.org/public-comments/draft-ccwg-accountability-proposal-2015-11-30-en</vt:lpwstr>
      </vt:variant>
      <vt:variant>
        <vt:lpwstr/>
      </vt:variant>
      <vt:variant>
        <vt:i4>6422575</vt:i4>
      </vt:variant>
      <vt:variant>
        <vt:i4>21</vt:i4>
      </vt:variant>
      <vt:variant>
        <vt:i4>0</vt:i4>
      </vt:variant>
      <vt:variant>
        <vt:i4>5</vt:i4>
      </vt:variant>
      <vt:variant>
        <vt:lpwstr>https://www.icann.org/public-comments/ccwg-accountability-2015-08-03-en</vt:lpwstr>
      </vt:variant>
      <vt:variant>
        <vt:lpwstr/>
      </vt:variant>
      <vt:variant>
        <vt:i4>917591</vt:i4>
      </vt:variant>
      <vt:variant>
        <vt:i4>18</vt:i4>
      </vt:variant>
      <vt:variant>
        <vt:i4>0</vt:i4>
      </vt:variant>
      <vt:variant>
        <vt:i4>5</vt:i4>
      </vt:variant>
      <vt:variant>
        <vt:lpwstr>https://community.icann.org/x/ogDxAg</vt:lpwstr>
      </vt:variant>
      <vt:variant>
        <vt:lpwstr/>
      </vt:variant>
      <vt:variant>
        <vt:i4>3997822</vt:i4>
      </vt:variant>
      <vt:variant>
        <vt:i4>15</vt:i4>
      </vt:variant>
      <vt:variant>
        <vt:i4>0</vt:i4>
      </vt:variant>
      <vt:variant>
        <vt:i4>5</vt:i4>
      </vt:variant>
      <vt:variant>
        <vt:lpwstr>http://gnso.icann.org/en/drafts/enhancing-accountability-charter-03nov14-en.pdf</vt:lpwstr>
      </vt:variant>
      <vt:variant>
        <vt:lpwstr/>
      </vt:variant>
      <vt:variant>
        <vt:i4>5570574</vt:i4>
      </vt:variant>
      <vt:variant>
        <vt:i4>12</vt:i4>
      </vt:variant>
      <vt:variant>
        <vt:i4>0</vt:i4>
      </vt:variant>
      <vt:variant>
        <vt:i4>5</vt:i4>
      </vt:variant>
      <vt:variant>
        <vt:lpwstr>https://community.icann.org/display/gnsocouncilmeetings/Action+Items</vt:lpwstr>
      </vt:variant>
      <vt:variant>
        <vt:lpwstr/>
      </vt:variant>
      <vt:variant>
        <vt:i4>4915218</vt:i4>
      </vt:variant>
      <vt:variant>
        <vt:i4>9</vt:i4>
      </vt:variant>
      <vt:variant>
        <vt:i4>0</vt:i4>
      </vt:variant>
      <vt:variant>
        <vt:i4>5</vt:i4>
      </vt:variant>
      <vt:variant>
        <vt:lpwstr>http://gnso.icann.org/meetings/projects-list.pdf</vt:lpwstr>
      </vt:variant>
      <vt:variant>
        <vt:lpwstr/>
      </vt:variant>
      <vt:variant>
        <vt:i4>1245185</vt:i4>
      </vt:variant>
      <vt:variant>
        <vt:i4>6</vt:i4>
      </vt:variant>
      <vt:variant>
        <vt:i4>0</vt:i4>
      </vt:variant>
      <vt:variant>
        <vt:i4>5</vt:i4>
      </vt:variant>
      <vt:variant>
        <vt:lpwstr>http://gnso.icann.org/en/meetings/minutes-council-18feb16-en.htm</vt:lpwstr>
      </vt:variant>
      <vt:variant>
        <vt:lpwstr/>
      </vt:variant>
      <vt:variant>
        <vt:i4>458832</vt:i4>
      </vt:variant>
      <vt:variant>
        <vt:i4>3</vt:i4>
      </vt:variant>
      <vt:variant>
        <vt:i4>0</vt:i4>
      </vt:variant>
      <vt:variant>
        <vt:i4>5</vt:i4>
      </vt:variant>
      <vt:variant>
        <vt:lpwstr>http://stream.icann.org:8000/gnso.m3u</vt:lpwstr>
      </vt:variant>
      <vt:variant>
        <vt:lpwstr/>
      </vt:variant>
      <vt:variant>
        <vt:i4>131103</vt:i4>
      </vt:variant>
      <vt:variant>
        <vt:i4>0</vt:i4>
      </vt:variant>
      <vt:variant>
        <vt:i4>0</vt:i4>
      </vt:variant>
      <vt:variant>
        <vt:i4>5</vt:i4>
      </vt:variant>
      <vt:variant>
        <vt:lpwstr>http://gnso.icann.org/en/council/op-procedures-24jun15-en.pdf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 Saint Géry</dc:creator>
  <cp:lastModifiedBy>user</cp:lastModifiedBy>
  <cp:revision>2</cp:revision>
  <cp:lastPrinted>2015-12-15T16:18:00Z</cp:lastPrinted>
  <dcterms:created xsi:type="dcterms:W3CDTF">2016-07-26T13:38:00Z</dcterms:created>
  <dcterms:modified xsi:type="dcterms:W3CDTF">2016-07-26T13:38:00Z</dcterms:modified>
</cp:coreProperties>
</file>