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4F" w:rsidRDefault="00A9584F"/>
    <w:p w:rsidR="00CF38C4" w:rsidRDefault="0098530D">
      <w:proofErr w:type="spellStart"/>
      <w:r>
        <w:t>Cherine</w:t>
      </w:r>
      <w:proofErr w:type="spellEnd"/>
      <w:r>
        <w:t xml:space="preserve"> </w:t>
      </w:r>
      <w:proofErr w:type="spellStart"/>
      <w:r>
        <w:t>Chelaby</w:t>
      </w:r>
      <w:proofErr w:type="spellEnd"/>
    </w:p>
    <w:p w:rsidR="0098530D" w:rsidRDefault="000B78D7">
      <w:r>
        <w:t xml:space="preserve">Chair, New </w:t>
      </w:r>
      <w:proofErr w:type="spellStart"/>
      <w:r>
        <w:t>gTLD</w:t>
      </w:r>
      <w:proofErr w:type="spellEnd"/>
      <w:r>
        <w:t xml:space="preserve"> Program Committee &amp; Member, ICANN Board of Directors</w:t>
      </w:r>
    </w:p>
    <w:p w:rsidR="000B78D7" w:rsidRDefault="000B78D7"/>
    <w:p w:rsidR="00CF38C4" w:rsidRDefault="003B7C28">
      <w:r>
        <w:t xml:space="preserve">Chris </w:t>
      </w:r>
      <w:proofErr w:type="spellStart"/>
      <w:r>
        <w:t>Disspain</w:t>
      </w:r>
    </w:p>
    <w:p w:rsidR="003B7C28" w:rsidRDefault="000B78D7">
      <w:proofErr w:type="spellEnd"/>
      <w:r>
        <w:t xml:space="preserve">Member, </w:t>
      </w:r>
      <w:r w:rsidR="003B7C28">
        <w:t xml:space="preserve">New </w:t>
      </w:r>
      <w:proofErr w:type="spellStart"/>
      <w:r w:rsidR="003B7C28">
        <w:t>gTLD</w:t>
      </w:r>
      <w:proofErr w:type="spellEnd"/>
      <w:r w:rsidR="003B7C28">
        <w:t xml:space="preserve"> Program Committee</w:t>
      </w:r>
      <w:r>
        <w:t xml:space="preserve"> &amp; ICANN Board of Directors</w:t>
      </w:r>
    </w:p>
    <w:p w:rsidR="003B7C28" w:rsidRDefault="003B7C28"/>
    <w:p w:rsidR="003B7C28" w:rsidRDefault="003B7C28">
      <w:r>
        <w:t>[</w:t>
      </w:r>
      <w:proofErr w:type="gramStart"/>
      <w:r>
        <w:t>date</w:t>
      </w:r>
      <w:proofErr w:type="gramEnd"/>
      <w:r>
        <w:t>]</w:t>
      </w:r>
    </w:p>
    <w:p w:rsidR="003B7C28" w:rsidRDefault="003B7C28"/>
    <w:p w:rsidR="003B7C28" w:rsidRDefault="003B7C28">
      <w:r>
        <w:t xml:space="preserve">Dear </w:t>
      </w:r>
      <w:proofErr w:type="spellStart"/>
      <w:r w:rsidR="0098530D">
        <w:t>Cherine</w:t>
      </w:r>
      <w:proofErr w:type="spellEnd"/>
      <w:r w:rsidR="0098530D">
        <w:t xml:space="preserve"> and </w:t>
      </w:r>
      <w:r>
        <w:t>Chris,</w:t>
      </w:r>
    </w:p>
    <w:p w:rsidR="003B7C28" w:rsidRDefault="003B7C28"/>
    <w:p w:rsidR="003B7C28" w:rsidRPr="003B7C28" w:rsidRDefault="003B7C28">
      <w:pPr>
        <w:rPr>
          <w:b/>
        </w:rPr>
      </w:pPr>
      <w:r w:rsidRPr="003B7C28">
        <w:rPr>
          <w:b/>
        </w:rPr>
        <w:t>FOLLOW UP FROM OUR MEETING OF 4 SEPTEMBER 2014</w:t>
      </w:r>
    </w:p>
    <w:p w:rsidR="003B7C28" w:rsidRDefault="003B7C28"/>
    <w:p w:rsidR="003B7C28" w:rsidRDefault="003B7C28" w:rsidP="000B78D7">
      <w:pPr>
        <w:ind w:firstLine="720"/>
      </w:pPr>
      <w:r>
        <w:t xml:space="preserve">On behalf of the GNSO Council, I would like to thank </w:t>
      </w:r>
      <w:r w:rsidR="0098530D">
        <w:t>Chris</w:t>
      </w:r>
      <w:r>
        <w:t xml:space="preserve"> for participating on the GNSO Council call of 4 September 2014. As agreed on that call, this letter is the initial response of the Council to the Board’</w:t>
      </w:r>
      <w:r w:rsidR="00CF38C4">
        <w:t>s</w:t>
      </w:r>
      <w:r>
        <w:t xml:space="preserve"> New </w:t>
      </w:r>
      <w:proofErr w:type="spellStart"/>
      <w:r>
        <w:t>gTLD</w:t>
      </w:r>
      <w:proofErr w:type="spellEnd"/>
      <w:r>
        <w:t xml:space="preserve"> Program Committee (NGPC) letter of 16 June 2014, in which the NGPC had requested</w:t>
      </w:r>
      <w:r w:rsidR="000B78D7">
        <w:t xml:space="preserve"> that the Council </w:t>
      </w:r>
      <w:r>
        <w:t xml:space="preserve">consider amending those of the GNSO’s remaining consensus recommendations concerning protections for International Governmental Organizations (IGOs) and International Non-Governmental Organizations (INGOs) that are inconsistent with GAC advice </w:t>
      </w:r>
      <w:r w:rsidR="000B78D7">
        <w:t>received by</w:t>
      </w:r>
      <w:r>
        <w:t xml:space="preserve"> the Board on the topic.</w:t>
      </w:r>
    </w:p>
    <w:p w:rsidR="003B7C28" w:rsidRDefault="003B7C28" w:rsidP="000B78D7">
      <w:pPr>
        <w:ind w:firstLine="720"/>
      </w:pPr>
    </w:p>
    <w:p w:rsidR="003B7C28" w:rsidRDefault="003B7C28" w:rsidP="000B78D7">
      <w:pPr>
        <w:ind w:firstLine="720"/>
      </w:pPr>
      <w:r>
        <w:t xml:space="preserve">Our understanding from our discussion with </w:t>
      </w:r>
      <w:r w:rsidR="000B78D7">
        <w:t>Chris</w:t>
      </w:r>
      <w:r>
        <w:t xml:space="preserve"> is that the Board has yet to finalize a response to the GAC’s advice from the GAC’s London communiqué, but that the NGPC</w:t>
      </w:r>
      <w:r w:rsidR="0098530D">
        <w:t xml:space="preserve"> and</w:t>
      </w:r>
      <w:r>
        <w:t xml:space="preserve"> the GAC have </w:t>
      </w:r>
      <w:r w:rsidR="000B78D7">
        <w:t>never</w:t>
      </w:r>
      <w:r>
        <w:t xml:space="preserve">theless </w:t>
      </w:r>
      <w:r w:rsidR="0098530D">
        <w:t>reached</w:t>
      </w:r>
      <w:r>
        <w:t xml:space="preserve"> a mutual understanding that</w:t>
      </w:r>
      <w:r w:rsidR="001D0F8D">
        <w:t xml:space="preserve"> in relation to IGO acronym protection</w:t>
      </w:r>
      <w:r>
        <w:t xml:space="preserve"> the IGOs’ initial request for permanent preventative protection (i.e. through reservation or from otherwise being withheld from </w:t>
      </w:r>
      <w:r w:rsidR="001D0F8D">
        <w:t>registration)</w:t>
      </w:r>
      <w:r>
        <w:t xml:space="preserve"> is not implementable. We understand also that while the GAC has not formally responded to the NGPC’s March 2</w:t>
      </w:r>
      <w:r w:rsidR="0098530D">
        <w:t xml:space="preserve">014 proposal </w:t>
      </w:r>
      <w:r w:rsidR="00E314D5">
        <w:t xml:space="preserve">on this topic </w:t>
      </w:r>
      <w:r>
        <w:t>the NGPC</w:t>
      </w:r>
      <w:r w:rsidR="00E314D5">
        <w:t xml:space="preserve"> has discussed with the GAC a proposal for</w:t>
      </w:r>
      <w:r w:rsidR="0098530D">
        <w:t xml:space="preserve"> initial </w:t>
      </w:r>
      <w:r>
        <w:t>protection for IGO acronyms through the Trademark Clearinghouse (TMCH)</w:t>
      </w:r>
      <w:r w:rsidR="001D0F8D">
        <w:t>,</w:t>
      </w:r>
      <w:r>
        <w:t xml:space="preserve"> in the form of notices to be provided to an affected IGO </w:t>
      </w:r>
      <w:r w:rsidR="00CF38C4">
        <w:t>after</w:t>
      </w:r>
      <w:r w:rsidR="00E314D5">
        <w:t xml:space="preserve"> </w:t>
      </w:r>
      <w:r>
        <w:t xml:space="preserve">a third party </w:t>
      </w:r>
      <w:r w:rsidR="00CF38C4">
        <w:t xml:space="preserve">has </w:t>
      </w:r>
      <w:r>
        <w:t>register</w:t>
      </w:r>
      <w:r w:rsidR="00CF38C4">
        <w:t>ed</w:t>
      </w:r>
      <w:bookmarkStart w:id="0" w:name="_GoBack"/>
      <w:bookmarkEnd w:id="0"/>
      <w:r>
        <w:t xml:space="preserve"> </w:t>
      </w:r>
      <w:r w:rsidR="00E314D5">
        <w:t>that IGO’s</w:t>
      </w:r>
      <w:r>
        <w:t xml:space="preserve"> acronym, with no limitation on the period for which such notices must be provided (i.e. the TMCH notification process would be permanent in the sense that it will continue for the life of the TMCH). As the NGPC had noted in its 16 June 2014 letter to the GNSO Council, this differs from the GNSO’s recommendation on IGO acronym protection, which limits the T</w:t>
      </w:r>
      <w:r w:rsidR="001D0F8D">
        <w:t>MCH notification process to</w:t>
      </w:r>
      <w:r>
        <w:t xml:space="preserve"> </w:t>
      </w:r>
      <w:r w:rsidR="0098530D">
        <w:t>a 90-</w:t>
      </w:r>
      <w:r w:rsidR="001D0F8D">
        <w:t>day period</w:t>
      </w:r>
      <w:r>
        <w:t>.</w:t>
      </w:r>
    </w:p>
    <w:p w:rsidR="003B7C28" w:rsidRDefault="003B7C28" w:rsidP="000B78D7">
      <w:pPr>
        <w:ind w:firstLine="720"/>
      </w:pPr>
    </w:p>
    <w:p w:rsidR="003B7C28" w:rsidRDefault="003B7C28" w:rsidP="000B78D7">
      <w:pPr>
        <w:ind w:firstLine="720"/>
      </w:pPr>
      <w:r>
        <w:t>We note also that the NGPC and</w:t>
      </w:r>
      <w:r w:rsidR="001D0F8D">
        <w:t xml:space="preserve"> the GAC continue to discuss</w:t>
      </w:r>
      <w:r>
        <w:t xml:space="preserve"> how affected IGOs might </w:t>
      </w:r>
      <w:r w:rsidR="00984957">
        <w:t xml:space="preserve">be able to </w:t>
      </w:r>
      <w:r>
        <w:t>rely on domain name dispute re</w:t>
      </w:r>
      <w:r w:rsidR="001D0F8D">
        <w:t xml:space="preserve">solution procedures in a </w:t>
      </w:r>
      <w:r w:rsidR="00984957">
        <w:t>way</w:t>
      </w:r>
      <w:r w:rsidR="001D0F8D">
        <w:t xml:space="preserve"> that would be effective in providing curative </w:t>
      </w:r>
      <w:r>
        <w:t>protect</w:t>
      </w:r>
      <w:r w:rsidR="001D0F8D">
        <w:t>ions for</w:t>
      </w:r>
      <w:r>
        <w:t xml:space="preserve"> their acronyms.</w:t>
      </w:r>
      <w:r w:rsidR="001D0F8D">
        <w:t xml:space="preserve"> In this regard, we are pleased to note the NGPC’s explicit acknowledgment that this is a question that </w:t>
      </w:r>
      <w:r w:rsidR="00984957">
        <w:t xml:space="preserve">the GNSO </w:t>
      </w:r>
      <w:r w:rsidR="0098530D">
        <w:t xml:space="preserve">Council </w:t>
      </w:r>
      <w:r w:rsidR="00984957">
        <w:t xml:space="preserve">has </w:t>
      </w:r>
      <w:r w:rsidR="0098530D">
        <w:t xml:space="preserve">appropriately </w:t>
      </w:r>
      <w:r w:rsidR="00984957">
        <w:t xml:space="preserve">resolved to address </w:t>
      </w:r>
      <w:r w:rsidR="001D0F8D">
        <w:t xml:space="preserve">through a </w:t>
      </w:r>
      <w:r w:rsidR="00984957">
        <w:t>GNSO</w:t>
      </w:r>
      <w:r w:rsidR="001D0F8D">
        <w:t xml:space="preserve"> Policy Development Process (PDP) that </w:t>
      </w:r>
      <w:r w:rsidR="0098530D">
        <w:t>it</w:t>
      </w:r>
      <w:r w:rsidR="001D0F8D">
        <w:t xml:space="preserve"> initiated in June 2014. As explained in the Briefing Note that the Council sent to the NGPC</w:t>
      </w:r>
      <w:r w:rsidR="00E314D5">
        <w:t xml:space="preserve"> on 8 August 2014, we have</w:t>
      </w:r>
      <w:r w:rsidR="001D0F8D">
        <w:t xml:space="preserve"> </w:t>
      </w:r>
      <w:r w:rsidR="001D0F8D">
        <w:lastRenderedPageBreak/>
        <w:t>chartered a Working Group (WG)</w:t>
      </w:r>
      <w:r w:rsidR="00984957">
        <w:t xml:space="preserve"> for this PDP</w:t>
      </w:r>
      <w:r w:rsidR="001D0F8D">
        <w:t>, and the WG has begun meeting we</w:t>
      </w:r>
      <w:r w:rsidR="00984957">
        <w:t>ekly to deliberate on the issue</w:t>
      </w:r>
      <w:r w:rsidR="001D0F8D">
        <w:t>.</w:t>
      </w:r>
    </w:p>
    <w:p w:rsidR="001D0F8D" w:rsidRDefault="001D0F8D" w:rsidP="000B78D7">
      <w:pPr>
        <w:ind w:firstLine="720"/>
      </w:pPr>
    </w:p>
    <w:p w:rsidR="001D0F8D" w:rsidRDefault="001D0F8D" w:rsidP="000B78D7">
      <w:pPr>
        <w:ind w:firstLine="720"/>
      </w:pPr>
      <w:r>
        <w:t xml:space="preserve">On the topic of protections for a </w:t>
      </w:r>
      <w:r w:rsidR="00E314D5">
        <w:t xml:space="preserve">certain </w:t>
      </w:r>
      <w:r>
        <w:t xml:space="preserve">number of national Red Cross society names, our understanding is that the GAC advice remains as a request for permanent preventative protection for each of these names, in English and the applicable national language for each national society. </w:t>
      </w:r>
      <w:r w:rsidR="00E314D5">
        <w:t>A</w:t>
      </w:r>
      <w:r>
        <w:t>s noted previously by the NGPC, this differs from the GNSO’s recommendation, which was for limited (90-day) TMCH protection</w:t>
      </w:r>
      <w:r w:rsidR="0098530D">
        <w:t>,</w:t>
      </w:r>
      <w:r>
        <w:t xml:space="preserve"> via a similar notification process as would be </w:t>
      </w:r>
      <w:r w:rsidR="00E314D5">
        <w:t>used</w:t>
      </w:r>
      <w:r>
        <w:t xml:space="preserve"> for IGO acronyms.</w:t>
      </w:r>
    </w:p>
    <w:p w:rsidR="001D0F8D" w:rsidRDefault="001D0F8D" w:rsidP="000B78D7">
      <w:pPr>
        <w:ind w:firstLine="720"/>
      </w:pPr>
    </w:p>
    <w:p w:rsidR="000B78D7" w:rsidRDefault="000B78D7" w:rsidP="000B78D7">
      <w:pPr>
        <w:ind w:firstLine="720"/>
      </w:pPr>
      <w:r>
        <w:t>As you know, t</w:t>
      </w:r>
      <w:r w:rsidR="00984957">
        <w:t>he GNSO Council has discussed the NGPC’s request to consider amending the GNSO’s reco</w:t>
      </w:r>
      <w:r w:rsidR="00E314D5">
        <w:t>mmendations</w:t>
      </w:r>
      <w:r w:rsidR="00984957">
        <w:t xml:space="preserve">, but has not yet reached a decision on whether it will do so and in what way. As the </w:t>
      </w:r>
      <w:r w:rsidR="0098530D">
        <w:t>procedure</w:t>
      </w:r>
      <w:r w:rsidR="00984957">
        <w:t xml:space="preserve"> </w:t>
      </w:r>
      <w:r>
        <w:t>(</w:t>
      </w:r>
      <w:r w:rsidR="0098530D">
        <w:t>laid out in Sectio</w:t>
      </w:r>
      <w:r>
        <w:t xml:space="preserve">n 16 of the GNSO’s PDP Manual) </w:t>
      </w:r>
      <w:r w:rsidR="00984957">
        <w:t>by which it may make such amendments has never been used b</w:t>
      </w:r>
      <w:r w:rsidR="0098530D">
        <w:t xml:space="preserve">efore, the Council felt obliged initially </w:t>
      </w:r>
      <w:r w:rsidR="00984957">
        <w:t xml:space="preserve">to more fully understand the workings of the process as well as the NGPC’s thinking on these topics before </w:t>
      </w:r>
      <w:r w:rsidR="0098530D">
        <w:t>considering</w:t>
      </w:r>
      <w:r w:rsidR="00984957">
        <w:t xml:space="preserve"> the exact nature of the amendments that </w:t>
      </w:r>
      <w:r w:rsidR="00CC2299">
        <w:t>the Council</w:t>
      </w:r>
      <w:r w:rsidR="0098530D">
        <w:t xml:space="preserve"> </w:t>
      </w:r>
      <w:r w:rsidR="00984957">
        <w:t xml:space="preserve">might </w:t>
      </w:r>
      <w:r w:rsidR="0098530D">
        <w:t>propose</w:t>
      </w:r>
      <w:r w:rsidR="00CC2299">
        <w:t>.</w:t>
      </w:r>
      <w:r w:rsidR="00984957">
        <w:t xml:space="preserve"> </w:t>
      </w:r>
      <w:r>
        <w:t xml:space="preserve">We therefore welcomed the chance to meet with Chris, as Section 16 makes it clear that </w:t>
      </w:r>
      <w:r w:rsidR="00E314D5">
        <w:t xml:space="preserve">it is for </w:t>
      </w:r>
      <w:r>
        <w:t xml:space="preserve">the Council </w:t>
      </w:r>
      <w:r w:rsidR="00E314D5">
        <w:t>to</w:t>
      </w:r>
      <w:r>
        <w:t xml:space="preserve"> propose actual</w:t>
      </w:r>
      <w:r w:rsidR="00E314D5">
        <w:t>,</w:t>
      </w:r>
      <w:r>
        <w:t xml:space="preserve"> specific amendments </w:t>
      </w:r>
      <w:r w:rsidR="00E314D5">
        <w:t>for which it will seek feedback from</w:t>
      </w:r>
      <w:r>
        <w:t xml:space="preserve"> the orig</w:t>
      </w:r>
      <w:r w:rsidR="00E314D5">
        <w:t>inal PDP WG as well as publish</w:t>
      </w:r>
      <w:r>
        <w:t xml:space="preserve"> for public comment</w:t>
      </w:r>
      <w:r w:rsidR="00E314D5">
        <w:t>,</w:t>
      </w:r>
      <w:r>
        <w:t xml:space="preserve"> prior to taking a final </w:t>
      </w:r>
      <w:r w:rsidR="00E314D5">
        <w:t>vote</w:t>
      </w:r>
      <w:r>
        <w:t xml:space="preserve"> on the matter. We hope that our 4 September discussion was also helpful in outlining for Chris the GNSO’s concerns over the implications of using the Section 16 procedure, including the irrevocability of any final changes that the GNSO Council might ultimately approve</w:t>
      </w:r>
      <w:r w:rsidR="00E314D5">
        <w:t xml:space="preserve"> as a result</w:t>
      </w:r>
      <w:r>
        <w:t>.</w:t>
      </w:r>
    </w:p>
    <w:p w:rsidR="000B78D7" w:rsidRDefault="000B78D7" w:rsidP="000B78D7">
      <w:pPr>
        <w:ind w:firstLine="720"/>
      </w:pPr>
    </w:p>
    <w:p w:rsidR="00CC2299" w:rsidRDefault="00E314D5" w:rsidP="000B78D7">
      <w:pPr>
        <w:ind w:firstLine="720"/>
      </w:pPr>
      <w:r>
        <w:t>T</w:t>
      </w:r>
      <w:r w:rsidR="000B78D7">
        <w:t>he GNSO Council is willing to consider possibly amending the current GNSO recommendations through the Section 16 process, as we believe that our meeting with Chris on 4 September</w:t>
      </w:r>
      <w:r w:rsidR="00CC2299">
        <w:t xml:space="preserve"> was helpful in </w:t>
      </w:r>
      <w:r w:rsidR="000B78D7">
        <w:t>clarifying</w:t>
      </w:r>
      <w:r w:rsidR="00CC2299">
        <w:t xml:space="preserve"> for us the nature of the amendments that might be necessary</w:t>
      </w:r>
      <w:r w:rsidR="000B78D7">
        <w:t xml:space="preserve"> in order</w:t>
      </w:r>
      <w:r w:rsidR="00CC2299">
        <w:t xml:space="preserve"> to reconcile the inconsistencies between the GNSO’s recommendations and GAC advice. Our understanding is summarized above in relation first to IGO acronyms and secondly to Red Cross national society names.</w:t>
      </w:r>
      <w:r w:rsidR="000B78D7">
        <w:t xml:space="preserve"> As discussed with Chris, however, we would greatly appreciate it if the NGPC could confirm for us that our understanding of the matter is accurate.</w:t>
      </w:r>
    </w:p>
    <w:p w:rsidR="000B78D7" w:rsidRDefault="000B78D7" w:rsidP="000B78D7">
      <w:pPr>
        <w:ind w:firstLine="720"/>
      </w:pPr>
    </w:p>
    <w:p w:rsidR="000B78D7" w:rsidRDefault="000B78D7" w:rsidP="000B78D7">
      <w:pPr>
        <w:ind w:firstLine="720"/>
      </w:pPr>
      <w:r>
        <w:t>On behalf of the GNSO Council, I look forward to your reply and confirmation.</w:t>
      </w:r>
    </w:p>
    <w:p w:rsidR="000B78D7" w:rsidRDefault="000B78D7" w:rsidP="00CC2299"/>
    <w:p w:rsidR="000B78D7" w:rsidRDefault="000B78D7" w:rsidP="00CC2299"/>
    <w:p w:rsidR="000B78D7" w:rsidRDefault="000B78D7" w:rsidP="00CC2299">
      <w:r>
        <w:t>Sincerely,</w:t>
      </w:r>
    </w:p>
    <w:p w:rsidR="000B78D7" w:rsidRDefault="000B78D7" w:rsidP="00CC2299"/>
    <w:p w:rsidR="000B78D7" w:rsidRDefault="000B78D7" w:rsidP="00CC2299"/>
    <w:p w:rsidR="000B78D7" w:rsidRDefault="000B78D7" w:rsidP="00CC2299"/>
    <w:p w:rsidR="000B78D7" w:rsidRDefault="000B78D7" w:rsidP="00CC2299">
      <w:r>
        <w:t>Jonathan Robinson</w:t>
      </w:r>
    </w:p>
    <w:p w:rsidR="003B7C28" w:rsidRDefault="000B78D7">
      <w:r>
        <w:t>GNSO Council Chair</w:t>
      </w:r>
    </w:p>
    <w:sectPr w:rsidR="003B7C28" w:rsidSect="00D16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28"/>
    <w:rsid w:val="000B78D7"/>
    <w:rsid w:val="001D0F8D"/>
    <w:rsid w:val="003B7C28"/>
    <w:rsid w:val="00984957"/>
    <w:rsid w:val="0098530D"/>
    <w:rsid w:val="00A9584F"/>
    <w:rsid w:val="00CC2299"/>
    <w:rsid w:val="00CF38C4"/>
    <w:rsid w:val="00D16ED3"/>
    <w:rsid w:val="00E3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4298</Characters>
  <Application>Microsoft Macintosh Word</Application>
  <DocSecurity>0</DocSecurity>
  <Lines>35</Lines>
  <Paragraphs>10</Paragraphs>
  <ScaleCrop>false</ScaleCrop>
  <Company>ICANN</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Wong</dc:creator>
  <cp:keywords/>
  <dc:description/>
  <cp:lastModifiedBy>Mary Wong</cp:lastModifiedBy>
  <cp:revision>2</cp:revision>
  <dcterms:created xsi:type="dcterms:W3CDTF">2014-09-15T13:33:00Z</dcterms:created>
  <dcterms:modified xsi:type="dcterms:W3CDTF">2014-09-15T13:33:00Z</dcterms:modified>
</cp:coreProperties>
</file>